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5911215" cy="6858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               </w:t>
      </w:r>
      <w:r>
        <w:rPr>
          <w:rFonts w:eastAsia="Times New Roman" w:cs="Calibri"/>
          <w:b/>
          <w:bCs/>
          <w:sz w:val="28"/>
          <w:szCs w:val="28"/>
        </w:rPr>
        <w:t>A.Y 23-24_E1_SEM2_ELECTRICAL ENGINEERING TIMETABLE</w:t>
      </w:r>
    </w:p>
    <w:tbl>
      <w:tblPr>
        <w:jc w:val="left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16"/>
        <w:gridCol w:w="628"/>
        <w:gridCol w:w="659"/>
        <w:gridCol w:w="605"/>
        <w:gridCol w:w="621"/>
        <w:gridCol w:w="568"/>
        <w:gridCol w:w="86"/>
        <w:gridCol w:w="538"/>
        <w:gridCol w:w="3"/>
        <w:gridCol w:w="537"/>
        <w:gridCol w:w="3"/>
        <w:gridCol w:w="1073"/>
        <w:gridCol w:w="3"/>
        <w:gridCol w:w="714"/>
        <w:gridCol w:w="628"/>
        <w:gridCol w:w="628"/>
        <w:gridCol w:w="661"/>
        <w:gridCol w:w="597"/>
        <w:gridCol w:w="598"/>
        <w:gridCol w:w="669"/>
      </w:tblGrid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X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(CSE-012)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(CSE-127)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62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44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44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X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Dept-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ACT</w:t>
            </w:r>
          </w:p>
        </w:tc>
        <w:tc>
          <w:tcPr>
            <w:tcW w:w="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Dept-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ACT</w:t>
            </w:r>
          </w:p>
        </w:tc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67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6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jc w:val="left"/>
        <w:tblInd w:w="-72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50"/>
        <w:gridCol w:w="845"/>
        <w:gridCol w:w="629"/>
        <w:gridCol w:w="629"/>
        <w:gridCol w:w="635"/>
        <w:gridCol w:w="629"/>
        <w:gridCol w:w="719"/>
        <w:gridCol w:w="899"/>
        <w:gridCol w:w="3"/>
        <w:gridCol w:w="356"/>
        <w:gridCol w:w="3"/>
        <w:gridCol w:w="1166"/>
        <w:gridCol w:w="4"/>
        <w:gridCol w:w="1345"/>
        <w:gridCol w:w="1"/>
        <w:gridCol w:w="3"/>
        <w:gridCol w:w="986"/>
        <w:gridCol w:w="3"/>
        <w:gridCol w:w="1714"/>
      </w:tblGrid>
      <w:tr>
        <w:trPr>
          <w:trHeight w:val="300" w:hRule="atLeast"/>
          <w:cantSplit w:val="false"/>
        </w:trPr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45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9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35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9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19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99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359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</w:rPr>
              <w:t>Almanac</w:t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225" w:type="dxa"/>
            <w:gridSpan w:val="9"/>
            <w:tcBorders>
              <w:top w:val="single" w:sz="4" w:space="0" w:color="00000A"/>
              <w:left w:val="single" w:sz="8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Commencement of semester-I class work: 01.03.2024</w:t>
            </w:r>
          </w:p>
        </w:tc>
      </w:tr>
      <w:tr>
        <w:trPr>
          <w:trHeight w:val="326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29" w:type="dxa"/>
            <w:vMerge w:val="continue"/>
            <w:tcBorders>
              <w:top w:val="nil"/>
              <w:left w:val="single" w:sz="8" w:space="0" w:color="00000A"/>
              <w:bottom w:val="single" w:sz="8" w:space="0" w:color="000001"/>
              <w:insideH w:val="single" w:sz="8" w:space="0" w:color="000001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9" w:type="dxa"/>
            <w:vMerge w:val="restart"/>
            <w:tcBorders>
              <w:top w:val="single" w:sz="8" w:space="0" w:color="00000A"/>
              <w:left w:val="nil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225" w:type="dxa"/>
            <w:gridSpan w:val="9"/>
            <w:tcBorders>
              <w:top w:val="single" w:sz="4" w:space="0" w:color="00000A"/>
              <w:left w:val="single" w:sz="8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Last day of instruction for semester-I: 20.07.2024</w:t>
            </w:r>
          </w:p>
        </w:tc>
      </w:tr>
      <w:tr>
        <w:trPr>
          <w:trHeight w:val="527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C3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CSE-128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19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MT's exam date</w:t>
            </w:r>
          </w:p>
        </w:tc>
        <w:tc>
          <w:tcPr>
            <w:tcW w:w="27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Assignments submission date</w:t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29" w:type="dxa"/>
            <w:vMerge w:val="continue"/>
            <w:tcBorders>
              <w:top w:val="nil"/>
              <w:left w:val="single" w:sz="8" w:space="0" w:color="00000A"/>
              <w:bottom w:val="single" w:sz="8" w:space="0" w:color="000001"/>
              <w:insideH w:val="single" w:sz="8" w:space="0" w:color="000001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MT-1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08-04-2024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10-04-2024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A-1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06- 04-2024</w:t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4988" w:type="dxa"/>
            <w:gridSpan w:val="8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1"/>
              <w:insideV w:val="single" w:sz="8" w:space="0" w:color="000001"/>
            </w:tcBorders>
            <w:shd w:fill="00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359" w:type="dxa"/>
            <w:gridSpan w:val="2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349" w:type="dxa"/>
            <w:gridSpan w:val="3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714" w:type="dxa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3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Dept-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79646"/>
                <w:sz w:val="18"/>
                <w:szCs w:val="18"/>
              </w:rPr>
              <w:t>ACT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X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MT-2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10-06-2024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11-06-2024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A-2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07-06-2024</w:t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635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629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719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99" w:type="dxa"/>
            <w:vMerge w:val="continue"/>
            <w:tcBorders>
              <w:top w:val="nil"/>
              <w:left w:val="single" w:sz="4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349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990" w:type="dxa"/>
            <w:gridSpan w:val="3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insideH w:val="single" w:sz="8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635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629" w:type="dxa"/>
            <w:vMerge w:val="continue"/>
            <w:tcBorders>
              <w:top w:val="nil"/>
              <w:left w:val="single" w:sz="4" w:space="0" w:color="00000A"/>
              <w:bottom w:val="single" w:sz="8" w:space="0" w:color="00000A"/>
              <w:insideH w:val="single" w:sz="8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nil"/>
              <w:insideH w:val="nil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MT-3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10-07-2024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11-07-2024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A-3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06-07-2024</w:t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635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19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59" w:type="dxa"/>
            <w:gridSpan w:val="2"/>
            <w:vMerge w:val="continue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349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990" w:type="dxa"/>
            <w:gridSpan w:val="3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9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845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5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9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  <w:tc>
          <w:tcPr>
            <w:tcW w:w="1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18"/>
        <w:gridCol w:w="3892"/>
        <w:gridCol w:w="720"/>
        <w:gridCol w:w="900"/>
        <w:gridCol w:w="4322"/>
      </w:tblGrid>
      <w:tr>
        <w:trPr>
          <w:trHeight w:val="511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Contact Hours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Faculty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EE1201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Network Theory-2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3-0-0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Mr. R.Kishore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(C1,C2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MA1202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Differential Equations &amp; Laplace Transforms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3-1-0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Mr.Balraj(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CY1201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Engineering Chemistry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3-0-0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Dr. K. Pavani (C1,C2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CS1101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3-0-0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-        (C1,C2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BM1205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Constitution of India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2-0-0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Dr.P. Swathi (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EC12XX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Analog Electronic Ciruits-1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3-0-0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Guest Faculty (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EE1801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Network Theory Lab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0-0-3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Mr.  V. Vinay Kumar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(C1-B1)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Mr.M.Praveen kumar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(C2-B1 &amp; C3-B1)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Mr.T.Naveen kumar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(C1-B2,C2-B2 &amp; C3-B2)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CY1801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0-0-3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Dr. K. Pavani &amp;                        (C1,C2 &amp; 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CS1701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0-0-3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Mr.                           (C1 &amp;C2) &amp; (C3)</w:t>
            </w:r>
          </w:p>
        </w:tc>
      </w:tr>
      <w:tr>
        <w:trPr>
          <w:trHeight w:val="390" w:hRule="atLeast"/>
          <w:cantSplit w:val="false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ME1203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Engineering workshop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0-1-2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Mr.                              (C1), (C2).&amp; (C3)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A.Y 23-24_E1_SEM2_ELECTRICAL ENGINEERING TIMETABLE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5751"/>
      </w:tblGrid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SLOTS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09:00 AM to 09:55 AM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10:00 AM to 10:55 AM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11:00 AM to 11:55 AM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12:00 PM to 12:55 PM</w:t>
            </w:r>
          </w:p>
        </w:tc>
      </w:tr>
      <w:tr>
        <w:trPr>
          <w:trHeight w:val="318" w:hRule="atLeast"/>
          <w:cantSplit w:val="false"/>
        </w:trPr>
        <w:tc>
          <w:tcPr>
            <w:tcW w:w="8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000000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2.00 PM to 2:55 PM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3.00 PM to 3:55 PM</w:t>
            </w:r>
          </w:p>
        </w:tc>
      </w:tr>
      <w:tr>
        <w:trPr>
          <w:trHeight w:val="318" w:hRule="atLeast"/>
          <w:cantSplit w:val="false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5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4.00 PM to 4:55 PM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Activities (Dept. Act) on Wednesday for C1,C2 &amp; C3</w:t>
      </w:r>
    </w:p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tbl>
      <w:tblPr>
        <w:jc w:val="left"/>
        <w:tblInd w:w="20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670"/>
      </w:tblGrid>
      <w:tr>
        <w:trPr>
          <w:trHeight w:val="323" w:hRule="atLeast"/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Talk on Career Opportunities for Electrical Engineering</w:t>
            </w:r>
          </w:p>
        </w:tc>
      </w:tr>
      <w:tr>
        <w:trPr>
          <w:trHeight w:val="377" w:hRule="atLeast"/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Technical Events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Mana RGUKT- Mana Bhadhyatha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Sports and Games</w:t>
            </w:r>
          </w:p>
        </w:tc>
      </w:tr>
      <w:tr>
        <w:trPr>
          <w:trHeight w:val="368" w:hRule="atLeast"/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Placement Orientation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Interaction session with Student Counseling Cell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Interaction session with Department Faculty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Alumni Talk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Mana RGUKT- Mana Bhadhyatha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Placement Preparation Guidance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Competitive exams preparation guidance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Session about women empowerment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Quiz Competition</w:t>
            </w:r>
          </w:p>
        </w:tc>
      </w:tr>
      <w:tr>
        <w:trPr>
          <w:cantSplit w:val="false"/>
        </w:trPr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Week-14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Guest Talk</w:t>
            </w:r>
          </w:p>
        </w:tc>
      </w:tr>
    </w:tbl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  <w:r>
        <w:pict>
          <v:rect stroked="f" strokeweight="0pt" style="position:absolute;width:121.5pt;height:59.25pt;mso-wrap-distance-left:9pt;mso-wrap-distance-right:9pt;mso-wrap-distance-top:0pt;mso-wrap-distance-bottom:0pt;margin-top:660.1pt;margin-left:10.7pt">
            <v:textbox>
              <w:txbxContent>
                <w:p>
                  <w:pPr>
                    <w:pStyle w:val="FrameContents"/>
                    <w:spacing w:before="0" w:after="0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stroked="f" strokeweight="0pt" style="position:absolute;width:154.5pt;height:66.4pt;mso-wrap-distance-left:9pt;mso-wrap-distance-right:9pt;mso-wrap-distance-top:0pt;mso-wrap-distance-bottom:0pt;margin-top:18.9pt;margin-left:411pt">
            <v:textbox>
              <w:txbxContent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(Mrs.K.Mahesh Kumar)</w:t>
                  </w:r>
                </w:p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Associate Dean/Engineering</w:t>
                  </w:r>
                </w:p>
              </w:txbxContent>
            </v:textbox>
          </v:rect>
        </w:pict>
      </w:r>
      <w:r>
        <w:pict>
          <v:rect stroked="f" strokeweight="0pt" style="position:absolute;width:104.25pt;height:39pt;mso-wrap-distance-left:9pt;mso-wrap-distance-right:9pt;mso-wrap-distance-top:0pt;mso-wrap-distance-bottom:0pt;margin-top:20.25pt;margin-left:290.25pt">
            <v:textbox>
              <w:txbxContent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(Mr.V.Vinay Kumar)</w:t>
                  </w:r>
                </w:p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HoD/EE</w:t>
                  </w:r>
                </w:p>
              </w:txbxContent>
            </v:textbox>
          </v:rect>
        </w:pict>
      </w:r>
      <w:r>
        <w:pict>
          <v:rect stroked="f" strokeweight="0pt" style="position:absolute;width:121.5pt;height:57.15pt;mso-wrap-distance-left:9pt;mso-wrap-distance-right:9pt;mso-wrap-distance-top:0pt;mso-wrap-distance-bottom:0pt;margin-top:18.9pt;margin-left:131.25pt">
            <v:textbox>
              <w:txbxContent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(Mr.B.Bhavsingh)</w:t>
                  </w:r>
                </w:p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Faculty I/c,</w:t>
                  </w:r>
                </w:p>
                <w:p>
                  <w:pPr>
                    <w:pStyle w:val="NormalWeb"/>
                    <w:spacing w:lineRule="auto" w:line="276" w:before="280" w:after="280"/>
                    <w:jc w:val="center"/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rect>
        </w:pict>
      </w:r>
      <w:r>
        <w:pict>
          <v:rect stroked="f" strokeweight="0pt" style="position:absolute;width:108.75pt;height:114.25pt;mso-wrap-distance-left:9pt;mso-wrap-distance-right:9pt;mso-wrap-distance-top:0pt;mso-wrap-distance-bottom:0pt;margin-top:20.25pt;margin-left:-1.5pt">
            <v:textbox>
              <w:txbxContent>
                <w:p>
                  <w:pPr>
                    <w:pStyle w:val="NormalWeb"/>
                    <w:spacing w:before="280" w:after="280"/>
                    <w:jc w:val="center"/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(Mr.T.Naveen kumar)</w:t>
                  </w:r>
                </w:p>
                <w:p>
                  <w:pPr>
                    <w:pStyle w:val="NormalWeb"/>
                    <w:spacing w:before="280" w:after="280"/>
                    <w:jc w:val="center"/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Faculty I/c,</w:t>
                  </w:r>
                </w:p>
                <w:p>
                  <w:pPr>
                    <w:pStyle w:val="NormalWeb"/>
                    <w:spacing w:before="280" w:after="280"/>
                    <w:jc w:val="center"/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"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rect>
        </w:pict>
      </w:r>
      <w:r>
        <w:pict>
          <v:rect stroked="f" strokeweight="0pt" style="position:absolute;width:121.5pt;height:59.25pt;mso-wrap-distance-left:9pt;mso-wrap-distance-right:9pt;mso-wrap-distance-top:0pt;mso-wrap-distance-bottom:0pt;margin-top:720.1pt;margin-left:26.9pt">
            <v:textbox>
              <w:txbxContent>
                <w:p>
                  <w:pPr>
                    <w:pStyle w:val="FrameContents"/>
                    <w:spacing w:before="0" w:after="0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Mahesh)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Faculty I/c,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rect>
        </w:pict>
      </w:r>
      <w:r>
        <w:pict>
          <v:rect stroked="f" strokeweight="0pt" style="position:absolute;width:121.5pt;height:59.25pt;mso-wrap-distance-left:9pt;mso-wrap-distance-right:9pt;mso-wrap-distance-top:0pt;mso-wrap-distance-bottom:0pt;margin-top:720.1pt;margin-left:26.9pt">
            <v:textbox>
              <w:txbxContent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(Mr.S.Mahesh)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Faculty I/c,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rect>
        </w:pict>
      </w:r>
      <w:r>
        <w:pict>
          <v:rect stroked="f" strokeweight="0pt" style="position:absolute;width:121.5pt;height:59.25pt;mso-wrap-distance-left:9pt;mso-wrap-distance-right:9pt;mso-wrap-distance-top:0pt;mso-wrap-distance-bottom:0pt;margin-top:720.1pt;margin-left:26.9pt">
            <v:textbox>
              <w:txbxContent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(Mr.S.Mahesh)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Faculty I/c,</w:t>
                  </w:r>
                </w:p>
                <w:p>
                  <w:pPr>
                    <w:pStyle w:val="FrameContents"/>
                    <w:spacing w:before="0" w:after="0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rect>
        </w:pic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d02d0c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uiPriority w:val="99"/>
    <w:semiHidden/>
    <w:link w:val="Header"/>
    <w:rsid w:val="00d02d0c"/>
    <w:basedOn w:val="DefaultParagraphFont"/>
    <w:rPr/>
  </w:style>
  <w:style w:type="character" w:styleId="FooterChar" w:customStyle="1">
    <w:name w:val="Footer Char"/>
    <w:uiPriority w:val="99"/>
    <w:semiHidden/>
    <w:link w:val="Footer"/>
    <w:rsid w:val="00d02d0c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d02d0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uiPriority w:val="99"/>
    <w:semiHidden/>
    <w:unhideWhenUsed/>
    <w:link w:val="HeaderChar"/>
    <w:rsid w:val="00d02d0c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semiHidden/>
    <w:unhideWhenUsed/>
    <w:link w:val="FooterChar"/>
    <w:rsid w:val="00d02d0c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uiPriority w:val="99"/>
    <w:semiHidden/>
    <w:unhideWhenUsed/>
    <w:rsid w:val="00c47e38"/>
    <w:basedOn w:val="Normal"/>
    <w:pPr>
      <w:spacing w:before="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264640"/>
    <w:basedOn w:val="Normal"/>
    <w:pPr>
      <w:spacing w:before="0" w:after="200"/>
      <w:ind w:left="720" w:right="0" w:hanging="0"/>
      <w:contextualSpacing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2d0c"/>
    <w:pPr>
      <w:spacing w:line="240" w:lineRule="auto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C123-5AE9-4253-AE34-ABE5E69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2022-12-31T07:57:00Z</dcterms:created>
  <dc:creator>Windows User</dc:creator>
  <dc:language>en-IN</dc:language>
  <cp:lastModifiedBy>Naveen kumar Thadur</cp:lastModifiedBy>
  <cp:lastPrinted>2022-10-18T09:47:00Z</cp:lastPrinted>
  <dcterms:modified xsi:type="dcterms:W3CDTF">2024-03-01T16:06:00Z</dcterms:modified>
  <cp:revision>398</cp:revision>
</cp:coreProperties>
</file>