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C9D" w:rsidRPr="00EE06CC" w:rsidRDefault="00EE06CC" w:rsidP="00EE06CC">
      <w:pPr>
        <w:jc w:val="both"/>
        <w:rPr>
          <w:rFonts w:ascii="Cambria" w:hAnsi="Cambria"/>
          <w:sz w:val="26"/>
          <w:szCs w:val="26"/>
        </w:rPr>
      </w:pPr>
      <w:r w:rsidRPr="00EE06CC">
        <w:rPr>
          <w:rFonts w:ascii="Cambria" w:hAnsi="Cambria"/>
          <w:sz w:val="26"/>
          <w:szCs w:val="26"/>
        </w:rPr>
        <w:t>All the Head of the Departments, DEE Civil, DEE Electrical, Sports Officer, COE, System &amp; Network Administrators, Chief Warden, Dean Student Welfare, Dean Academics, Assistant Registrar are hereby requested to give the list of requirements like Stationery items, chemicals, lab equipment’s, Electrical Items, Sports &amp; Games materials and etc. which are required for the next academic year by 16</w:t>
      </w:r>
      <w:r w:rsidRPr="00EE06CC">
        <w:rPr>
          <w:rFonts w:ascii="Cambria" w:hAnsi="Cambria"/>
          <w:sz w:val="26"/>
          <w:szCs w:val="26"/>
          <w:vertAlign w:val="superscript"/>
        </w:rPr>
        <w:t>th</w:t>
      </w:r>
      <w:r w:rsidRPr="00EE06CC">
        <w:rPr>
          <w:rFonts w:ascii="Cambria" w:hAnsi="Cambria"/>
          <w:sz w:val="26"/>
          <w:szCs w:val="26"/>
        </w:rPr>
        <w:t xml:space="preserve"> May 2016 Evening.</w:t>
      </w:r>
      <w:bookmarkStart w:id="0" w:name="_GoBack"/>
      <w:bookmarkEnd w:id="0"/>
    </w:p>
    <w:sectPr w:rsidR="003E5C9D" w:rsidRPr="00EE0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CC"/>
    <w:rsid w:val="003E5C9D"/>
    <w:rsid w:val="00EE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FF1A7-463F-4487-88BA-74E0C546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rgukt</dc:creator>
  <cp:keywords/>
  <dc:description/>
  <cp:lastModifiedBy>rgukt</cp:lastModifiedBy>
  <cp:revision>1</cp:revision>
  <cp:lastPrinted>2016-05-12T10:13:00Z</cp:lastPrinted>
  <dcterms:created xsi:type="dcterms:W3CDTF">2016-05-12T10:05:00Z</dcterms:created>
  <dcterms:modified xsi:type="dcterms:W3CDTF">2016-05-12T10:15:00Z</dcterms:modified>
</cp:coreProperties>
</file>