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D2" w:rsidRPr="00C84CD2" w:rsidRDefault="005F221C" w:rsidP="00A26EEB">
      <w:pPr>
        <w:jc w:val="center"/>
        <w:rPr>
          <w:rFonts w:ascii="Cambria" w:hAnsi="Cambria"/>
          <w:color w:val="7030A0"/>
          <w:sz w:val="40"/>
          <w:u w:val="single"/>
        </w:rPr>
      </w:pPr>
      <w:r w:rsidRPr="00C84CD2">
        <w:rPr>
          <w:rFonts w:ascii="Cambria" w:hAnsi="Cambria"/>
          <w:color w:val="7030A0"/>
          <w:sz w:val="40"/>
          <w:u w:val="single"/>
        </w:rPr>
        <w:t>Instructions for Test – TCS Pool Campus</w:t>
      </w: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The Test has four</w:t>
      </w:r>
      <w:r w:rsidR="00E62540" w:rsidRPr="00C84CD2">
        <w:rPr>
          <w:rFonts w:ascii="Cambria" w:hAnsi="Cambria"/>
          <w:color w:val="000000" w:themeColor="text1"/>
          <w:sz w:val="24"/>
        </w:rPr>
        <w:t xml:space="preserve"> groups</w:t>
      </w:r>
      <w:r w:rsidRPr="00C84CD2">
        <w:rPr>
          <w:rFonts w:ascii="Cambria" w:hAnsi="Cambria"/>
          <w:color w:val="000000" w:themeColor="text1"/>
          <w:sz w:val="24"/>
        </w:rPr>
        <w:t xml:space="preserve"> - Verbal Ability, Quantitative Aptitude, Programming Language Concepts and Coding Proficiency. </w:t>
      </w:r>
    </w:p>
    <w:p w:rsidR="005F221C" w:rsidRPr="00C84CD2" w:rsidRDefault="005F221C" w:rsidP="005F221C">
      <w:pPr>
        <w:pStyle w:val="ListParagraph"/>
        <w:rPr>
          <w:rFonts w:ascii="Cambria" w:hAnsi="Cambria"/>
          <w:color w:val="000000" w:themeColor="text1"/>
          <w:sz w:val="24"/>
        </w:rPr>
      </w:pP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Tota</w:t>
      </w:r>
      <w:r w:rsidR="007E2AB7">
        <w:rPr>
          <w:rFonts w:ascii="Cambria" w:hAnsi="Cambria"/>
          <w:color w:val="000000" w:themeColor="text1"/>
          <w:sz w:val="24"/>
        </w:rPr>
        <w:t>l duration of the test is for 100</w:t>
      </w:r>
      <w:r w:rsidRPr="00C84CD2">
        <w:rPr>
          <w:rFonts w:ascii="Cambria" w:hAnsi="Cambria"/>
          <w:color w:val="000000" w:themeColor="text1"/>
          <w:sz w:val="24"/>
        </w:rPr>
        <w:t xml:space="preserve"> minutes</w:t>
      </w:r>
      <w:r w:rsidR="007E2AB7">
        <w:rPr>
          <w:rFonts w:ascii="Cambria" w:hAnsi="Cambria"/>
          <w:color w:val="000000" w:themeColor="text1"/>
          <w:sz w:val="24"/>
        </w:rPr>
        <w:t xml:space="preserve"> (with 10 minutes allocated for reading the instructions)</w:t>
      </w:r>
      <w:r w:rsidRPr="00C84CD2">
        <w:rPr>
          <w:rFonts w:ascii="Cambria" w:hAnsi="Cambria"/>
          <w:color w:val="000000" w:themeColor="text1"/>
          <w:sz w:val="24"/>
        </w:rPr>
        <w:t xml:space="preserve">. Below table shows the duration allotted for every section, number of questions and order of appearance. </w:t>
      </w:r>
    </w:p>
    <w:tbl>
      <w:tblPr>
        <w:tblW w:w="9700" w:type="dxa"/>
        <w:tblLook w:val="04A0" w:firstRow="1" w:lastRow="0" w:firstColumn="1" w:lastColumn="0" w:noHBand="0" w:noVBand="1"/>
      </w:tblPr>
      <w:tblGrid>
        <w:gridCol w:w="2425"/>
        <w:gridCol w:w="1135"/>
        <w:gridCol w:w="1720"/>
        <w:gridCol w:w="2480"/>
        <w:gridCol w:w="1940"/>
      </w:tblGrid>
      <w:tr w:rsidR="005F221C" w:rsidRPr="00C84CD2" w:rsidTr="00E55882">
        <w:trPr>
          <w:trHeight w:val="510"/>
        </w:trPr>
        <w:tc>
          <w:tcPr>
            <w:tcW w:w="242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5F221C" w:rsidRPr="00C84CD2" w:rsidRDefault="005F221C" w:rsidP="00E55882">
            <w:pPr>
              <w:spacing w:after="0" w:line="240" w:lineRule="auto"/>
              <w:jc w:val="center"/>
              <w:rPr>
                <w:rFonts w:ascii="Cambria" w:eastAsia="Times New Roman" w:hAnsi="Cambria" w:cs="Arial"/>
                <w:b/>
                <w:bCs/>
                <w:sz w:val="20"/>
                <w:szCs w:val="20"/>
              </w:rPr>
            </w:pPr>
            <w:r w:rsidRPr="00C84CD2">
              <w:rPr>
                <w:rFonts w:ascii="Cambria" w:eastAsia="Times New Roman" w:hAnsi="Cambria" w:cs="Arial"/>
                <w:b/>
                <w:bCs/>
                <w:sz w:val="20"/>
                <w:szCs w:val="20"/>
              </w:rPr>
              <w:t>Section Name</w:t>
            </w:r>
          </w:p>
        </w:tc>
        <w:tc>
          <w:tcPr>
            <w:tcW w:w="1135" w:type="dxa"/>
            <w:tcBorders>
              <w:top w:val="single" w:sz="4" w:space="0" w:color="auto"/>
              <w:left w:val="nil"/>
              <w:bottom w:val="single" w:sz="4" w:space="0" w:color="auto"/>
              <w:right w:val="single" w:sz="4" w:space="0" w:color="auto"/>
            </w:tcBorders>
            <w:shd w:val="clear" w:color="000000" w:fill="DDEBF7"/>
            <w:noWrap/>
            <w:vAlign w:val="center"/>
            <w:hideMark/>
          </w:tcPr>
          <w:p w:rsidR="005F221C" w:rsidRPr="00C84CD2" w:rsidRDefault="005F221C" w:rsidP="00E55882">
            <w:pPr>
              <w:spacing w:after="0" w:line="240" w:lineRule="auto"/>
              <w:jc w:val="center"/>
              <w:rPr>
                <w:rFonts w:ascii="Cambria" w:eastAsia="Times New Roman" w:hAnsi="Cambria" w:cs="Arial"/>
                <w:b/>
                <w:bCs/>
                <w:sz w:val="20"/>
                <w:szCs w:val="20"/>
              </w:rPr>
            </w:pPr>
            <w:r w:rsidRPr="00C84CD2">
              <w:rPr>
                <w:rFonts w:ascii="Cambria" w:eastAsia="Times New Roman" w:hAnsi="Cambria" w:cs="Arial"/>
                <w:b/>
                <w:bCs/>
                <w:sz w:val="20"/>
                <w:szCs w:val="20"/>
              </w:rPr>
              <w:t>Verbal Ability</w:t>
            </w:r>
          </w:p>
        </w:tc>
        <w:tc>
          <w:tcPr>
            <w:tcW w:w="1720" w:type="dxa"/>
            <w:tcBorders>
              <w:top w:val="single" w:sz="4" w:space="0" w:color="auto"/>
              <w:left w:val="nil"/>
              <w:bottom w:val="single" w:sz="4" w:space="0" w:color="auto"/>
              <w:right w:val="single" w:sz="4" w:space="0" w:color="auto"/>
            </w:tcBorders>
            <w:shd w:val="clear" w:color="000000" w:fill="DDEBF7"/>
            <w:noWrap/>
            <w:vAlign w:val="center"/>
            <w:hideMark/>
          </w:tcPr>
          <w:p w:rsidR="005F221C" w:rsidRPr="00C84CD2" w:rsidRDefault="005F221C" w:rsidP="00E55882">
            <w:pPr>
              <w:spacing w:after="0" w:line="240" w:lineRule="auto"/>
              <w:jc w:val="center"/>
              <w:rPr>
                <w:rFonts w:ascii="Cambria" w:eastAsia="Times New Roman" w:hAnsi="Cambria" w:cs="Arial"/>
                <w:b/>
                <w:bCs/>
                <w:sz w:val="20"/>
                <w:szCs w:val="20"/>
              </w:rPr>
            </w:pPr>
            <w:r w:rsidRPr="00C84CD2">
              <w:rPr>
                <w:rFonts w:ascii="Cambria" w:eastAsia="Times New Roman" w:hAnsi="Cambria" w:cs="Arial"/>
                <w:b/>
                <w:bCs/>
                <w:sz w:val="20"/>
                <w:szCs w:val="20"/>
              </w:rPr>
              <w:t>Quantitative Aptitude</w:t>
            </w:r>
          </w:p>
        </w:tc>
        <w:tc>
          <w:tcPr>
            <w:tcW w:w="2480" w:type="dxa"/>
            <w:tcBorders>
              <w:top w:val="single" w:sz="4" w:space="0" w:color="auto"/>
              <w:left w:val="nil"/>
              <w:bottom w:val="single" w:sz="4" w:space="0" w:color="auto"/>
              <w:right w:val="single" w:sz="4" w:space="0" w:color="auto"/>
            </w:tcBorders>
            <w:shd w:val="clear" w:color="000000" w:fill="DDEBF7"/>
            <w:vAlign w:val="center"/>
            <w:hideMark/>
          </w:tcPr>
          <w:p w:rsidR="005F221C" w:rsidRPr="00C84CD2" w:rsidRDefault="005F221C" w:rsidP="00E55882">
            <w:pPr>
              <w:spacing w:after="0" w:line="240" w:lineRule="auto"/>
              <w:jc w:val="center"/>
              <w:rPr>
                <w:rFonts w:ascii="Cambria" w:eastAsia="Times New Roman" w:hAnsi="Cambria" w:cs="Arial"/>
                <w:b/>
                <w:bCs/>
                <w:sz w:val="20"/>
                <w:szCs w:val="20"/>
              </w:rPr>
            </w:pPr>
            <w:r w:rsidRPr="00C84CD2">
              <w:rPr>
                <w:rFonts w:ascii="Cambria" w:eastAsia="Times New Roman" w:hAnsi="Cambria" w:cs="Arial"/>
                <w:b/>
                <w:bCs/>
                <w:sz w:val="20"/>
                <w:szCs w:val="20"/>
              </w:rPr>
              <w:t>Programming Language</w:t>
            </w:r>
            <w:r w:rsidRPr="00C84CD2">
              <w:rPr>
                <w:rFonts w:ascii="Cambria" w:eastAsia="Times New Roman" w:hAnsi="Cambria" w:cs="Arial"/>
                <w:b/>
                <w:bCs/>
                <w:sz w:val="20"/>
                <w:szCs w:val="20"/>
              </w:rPr>
              <w:br/>
              <w:t xml:space="preserve"> Concepts</w:t>
            </w:r>
          </w:p>
        </w:tc>
        <w:tc>
          <w:tcPr>
            <w:tcW w:w="1940" w:type="dxa"/>
            <w:tcBorders>
              <w:top w:val="single" w:sz="4" w:space="0" w:color="auto"/>
              <w:left w:val="nil"/>
              <w:bottom w:val="single" w:sz="4" w:space="0" w:color="auto"/>
              <w:right w:val="single" w:sz="4" w:space="0" w:color="auto"/>
            </w:tcBorders>
            <w:shd w:val="clear" w:color="000000" w:fill="DDEBF7"/>
            <w:noWrap/>
            <w:vAlign w:val="center"/>
            <w:hideMark/>
          </w:tcPr>
          <w:p w:rsidR="005F221C" w:rsidRPr="00C84CD2" w:rsidRDefault="005F221C" w:rsidP="00E55882">
            <w:pPr>
              <w:spacing w:after="0" w:line="240" w:lineRule="auto"/>
              <w:jc w:val="center"/>
              <w:rPr>
                <w:rFonts w:ascii="Cambria" w:eastAsia="Times New Roman" w:hAnsi="Cambria" w:cs="Arial"/>
                <w:b/>
                <w:bCs/>
                <w:sz w:val="20"/>
                <w:szCs w:val="20"/>
              </w:rPr>
            </w:pPr>
            <w:r w:rsidRPr="00C84CD2">
              <w:rPr>
                <w:rFonts w:ascii="Cambria" w:eastAsia="Times New Roman" w:hAnsi="Cambria" w:cs="Arial"/>
                <w:b/>
                <w:bCs/>
                <w:sz w:val="20"/>
                <w:szCs w:val="20"/>
              </w:rPr>
              <w:t>Coding Proficiency</w:t>
            </w:r>
          </w:p>
        </w:tc>
      </w:tr>
      <w:tr w:rsidR="005F221C" w:rsidRPr="00C84CD2" w:rsidTr="00E55882">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b/>
                <w:bCs/>
                <w:sz w:val="20"/>
                <w:szCs w:val="20"/>
              </w:rPr>
            </w:pPr>
            <w:r w:rsidRPr="00C84CD2">
              <w:rPr>
                <w:rFonts w:ascii="Cambria" w:eastAsia="Times New Roman" w:hAnsi="Cambria" w:cs="Arial"/>
                <w:b/>
                <w:bCs/>
                <w:sz w:val="20"/>
                <w:szCs w:val="20"/>
              </w:rPr>
              <w:t>Duration (In Minutes)</w:t>
            </w:r>
          </w:p>
        </w:tc>
        <w:tc>
          <w:tcPr>
            <w:tcW w:w="1135" w:type="dxa"/>
            <w:tcBorders>
              <w:top w:val="nil"/>
              <w:left w:val="nil"/>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10</w:t>
            </w:r>
          </w:p>
        </w:tc>
        <w:tc>
          <w:tcPr>
            <w:tcW w:w="1720" w:type="dxa"/>
            <w:tcBorders>
              <w:top w:val="nil"/>
              <w:left w:val="nil"/>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40</w:t>
            </w:r>
          </w:p>
        </w:tc>
        <w:tc>
          <w:tcPr>
            <w:tcW w:w="2480" w:type="dxa"/>
            <w:tcBorders>
              <w:top w:val="nil"/>
              <w:left w:val="nil"/>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20</w:t>
            </w:r>
          </w:p>
        </w:tc>
        <w:tc>
          <w:tcPr>
            <w:tcW w:w="1940" w:type="dxa"/>
            <w:tcBorders>
              <w:top w:val="nil"/>
              <w:left w:val="nil"/>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20</w:t>
            </w:r>
          </w:p>
        </w:tc>
      </w:tr>
      <w:tr w:rsidR="005F221C" w:rsidRPr="00C84CD2" w:rsidTr="00E55882">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b/>
                <w:bCs/>
                <w:sz w:val="20"/>
                <w:szCs w:val="20"/>
              </w:rPr>
            </w:pPr>
            <w:r w:rsidRPr="00C84CD2">
              <w:rPr>
                <w:rFonts w:ascii="Cambria" w:eastAsia="Times New Roman" w:hAnsi="Cambria" w:cs="Arial"/>
                <w:b/>
                <w:bCs/>
                <w:sz w:val="20"/>
                <w:szCs w:val="20"/>
              </w:rPr>
              <w:t>No of Questions</w:t>
            </w:r>
          </w:p>
        </w:tc>
        <w:tc>
          <w:tcPr>
            <w:tcW w:w="1135" w:type="dxa"/>
            <w:tcBorders>
              <w:top w:val="nil"/>
              <w:left w:val="nil"/>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1</w:t>
            </w:r>
          </w:p>
        </w:tc>
        <w:tc>
          <w:tcPr>
            <w:tcW w:w="1720" w:type="dxa"/>
            <w:tcBorders>
              <w:top w:val="nil"/>
              <w:left w:val="nil"/>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20</w:t>
            </w:r>
          </w:p>
        </w:tc>
        <w:tc>
          <w:tcPr>
            <w:tcW w:w="2480" w:type="dxa"/>
            <w:tcBorders>
              <w:top w:val="nil"/>
              <w:left w:val="nil"/>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10</w:t>
            </w:r>
          </w:p>
        </w:tc>
        <w:tc>
          <w:tcPr>
            <w:tcW w:w="1940" w:type="dxa"/>
            <w:tcBorders>
              <w:top w:val="nil"/>
              <w:left w:val="nil"/>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1</w:t>
            </w:r>
          </w:p>
        </w:tc>
      </w:tr>
      <w:tr w:rsidR="005F221C" w:rsidRPr="00C84CD2" w:rsidTr="00E55882">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F221C" w:rsidRPr="00C84CD2" w:rsidRDefault="005F221C" w:rsidP="00E55882">
            <w:pPr>
              <w:spacing w:after="0" w:line="240" w:lineRule="auto"/>
              <w:jc w:val="center"/>
              <w:rPr>
                <w:rFonts w:ascii="Cambria" w:eastAsia="Times New Roman" w:hAnsi="Cambria" w:cs="Arial"/>
                <w:b/>
                <w:bCs/>
                <w:sz w:val="20"/>
                <w:szCs w:val="20"/>
              </w:rPr>
            </w:pPr>
            <w:r w:rsidRPr="00C84CD2">
              <w:rPr>
                <w:rFonts w:ascii="Cambria" w:eastAsia="Times New Roman" w:hAnsi="Cambria" w:cs="Arial"/>
                <w:b/>
                <w:bCs/>
                <w:sz w:val="20"/>
                <w:szCs w:val="20"/>
              </w:rPr>
              <w:t>Order of Appearance</w:t>
            </w:r>
          </w:p>
        </w:tc>
        <w:tc>
          <w:tcPr>
            <w:tcW w:w="1135" w:type="dxa"/>
            <w:tcBorders>
              <w:top w:val="nil"/>
              <w:left w:val="nil"/>
              <w:bottom w:val="single" w:sz="4" w:space="0" w:color="auto"/>
              <w:right w:val="single" w:sz="4" w:space="0" w:color="auto"/>
            </w:tcBorders>
            <w:shd w:val="clear" w:color="auto" w:fill="auto"/>
            <w:noWrap/>
            <w:vAlign w:val="center"/>
            <w:hideMark/>
          </w:tcPr>
          <w:p w:rsidR="005F221C" w:rsidRPr="00C84CD2" w:rsidRDefault="00CB461D"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1st group</w:t>
            </w:r>
          </w:p>
        </w:tc>
        <w:tc>
          <w:tcPr>
            <w:tcW w:w="1720" w:type="dxa"/>
            <w:tcBorders>
              <w:top w:val="nil"/>
              <w:left w:val="nil"/>
              <w:bottom w:val="single" w:sz="4" w:space="0" w:color="auto"/>
              <w:right w:val="single" w:sz="4" w:space="0" w:color="auto"/>
            </w:tcBorders>
            <w:shd w:val="clear" w:color="auto" w:fill="auto"/>
            <w:noWrap/>
            <w:vAlign w:val="center"/>
            <w:hideMark/>
          </w:tcPr>
          <w:p w:rsidR="005F221C" w:rsidRPr="00C84CD2" w:rsidRDefault="00CB461D"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2nd group</w:t>
            </w:r>
          </w:p>
        </w:tc>
        <w:tc>
          <w:tcPr>
            <w:tcW w:w="2480" w:type="dxa"/>
            <w:tcBorders>
              <w:top w:val="nil"/>
              <w:left w:val="nil"/>
              <w:bottom w:val="single" w:sz="4" w:space="0" w:color="auto"/>
              <w:right w:val="single" w:sz="4" w:space="0" w:color="auto"/>
            </w:tcBorders>
            <w:shd w:val="clear" w:color="auto" w:fill="auto"/>
            <w:noWrap/>
            <w:vAlign w:val="center"/>
            <w:hideMark/>
          </w:tcPr>
          <w:p w:rsidR="005F221C" w:rsidRPr="00C84CD2" w:rsidRDefault="00CB461D"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3rd group</w:t>
            </w:r>
          </w:p>
        </w:tc>
        <w:tc>
          <w:tcPr>
            <w:tcW w:w="1940" w:type="dxa"/>
            <w:tcBorders>
              <w:top w:val="nil"/>
              <w:left w:val="nil"/>
              <w:bottom w:val="single" w:sz="4" w:space="0" w:color="auto"/>
              <w:right w:val="single" w:sz="4" w:space="0" w:color="auto"/>
            </w:tcBorders>
            <w:shd w:val="clear" w:color="auto" w:fill="auto"/>
            <w:noWrap/>
            <w:vAlign w:val="center"/>
            <w:hideMark/>
          </w:tcPr>
          <w:p w:rsidR="005F221C" w:rsidRPr="00C84CD2" w:rsidRDefault="00CB461D" w:rsidP="00E55882">
            <w:pPr>
              <w:spacing w:after="0" w:line="240" w:lineRule="auto"/>
              <w:jc w:val="center"/>
              <w:rPr>
                <w:rFonts w:ascii="Cambria" w:eastAsia="Times New Roman" w:hAnsi="Cambria" w:cs="Arial"/>
                <w:sz w:val="20"/>
                <w:szCs w:val="20"/>
              </w:rPr>
            </w:pPr>
            <w:r w:rsidRPr="00C84CD2">
              <w:rPr>
                <w:rFonts w:ascii="Cambria" w:eastAsia="Times New Roman" w:hAnsi="Cambria" w:cs="Arial"/>
                <w:sz w:val="20"/>
                <w:szCs w:val="20"/>
              </w:rPr>
              <w:t>4th group</w:t>
            </w:r>
          </w:p>
        </w:tc>
      </w:tr>
    </w:tbl>
    <w:p w:rsidR="005F221C" w:rsidRPr="00C84CD2" w:rsidRDefault="005F221C" w:rsidP="005F221C">
      <w:pPr>
        <w:rPr>
          <w:rFonts w:ascii="Cambria" w:hAnsi="Cambria"/>
          <w:color w:val="000000" w:themeColor="text1"/>
          <w:sz w:val="24"/>
        </w:rPr>
      </w:pP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The test will flow as per the order of appearance mentioned. Once you move from one group to another, you cannot go back to the earlier group. For example, once you have moved to the second group, you cannot go back to the previous group and so on.</w:t>
      </w:r>
    </w:p>
    <w:p w:rsidR="005F221C" w:rsidRPr="00C84CD2" w:rsidRDefault="005F221C" w:rsidP="005F221C">
      <w:pPr>
        <w:pStyle w:val="ListParagraph"/>
        <w:rPr>
          <w:rFonts w:ascii="Cambria" w:hAnsi="Cambria"/>
          <w:color w:val="000000" w:themeColor="text1"/>
          <w:sz w:val="24"/>
        </w:rPr>
      </w:pP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The countdown timer displayed on the test screen will indicate the time remaining to complete each section.</w:t>
      </w:r>
    </w:p>
    <w:p w:rsidR="005F221C" w:rsidRPr="00C84CD2" w:rsidRDefault="005F221C" w:rsidP="005F221C">
      <w:pPr>
        <w:pStyle w:val="ListParagraph"/>
        <w:rPr>
          <w:rFonts w:ascii="Cambria" w:hAnsi="Cambria"/>
          <w:color w:val="000000" w:themeColor="text1"/>
          <w:sz w:val="24"/>
        </w:rPr>
      </w:pP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There are separate timers for each group and the timer will start the moment the first question appears on the screen.</w:t>
      </w:r>
    </w:p>
    <w:p w:rsidR="005F221C" w:rsidRPr="00C84CD2" w:rsidRDefault="005F221C" w:rsidP="005F221C">
      <w:pPr>
        <w:pStyle w:val="ListParagraph"/>
        <w:rPr>
          <w:rFonts w:ascii="Cambria" w:hAnsi="Cambria"/>
          <w:color w:val="000000" w:themeColor="text1"/>
          <w:sz w:val="24"/>
        </w:rPr>
      </w:pP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 xml:space="preserve">The test duration for each group is fixed. For example: If you complete a given section in less than the allotted time, the left over time will </w:t>
      </w:r>
      <w:r w:rsidRPr="00C84CD2">
        <w:rPr>
          <w:rFonts w:ascii="Cambria" w:hAnsi="Cambria"/>
          <w:b/>
          <w:color w:val="000000" w:themeColor="text1"/>
          <w:sz w:val="24"/>
        </w:rPr>
        <w:t>NOT</w:t>
      </w:r>
      <w:r w:rsidRPr="00C84CD2">
        <w:rPr>
          <w:rFonts w:ascii="Cambria" w:hAnsi="Cambria"/>
          <w:color w:val="000000" w:themeColor="text1"/>
          <w:sz w:val="24"/>
        </w:rPr>
        <w:t xml:space="preserve"> be carried forward to the remaining groups.</w:t>
      </w:r>
    </w:p>
    <w:p w:rsidR="005F221C" w:rsidRPr="00C84CD2" w:rsidRDefault="005F221C" w:rsidP="005F221C">
      <w:pPr>
        <w:pStyle w:val="ListParagraph"/>
        <w:rPr>
          <w:rFonts w:ascii="Cambria" w:hAnsi="Cambria"/>
          <w:color w:val="000000" w:themeColor="text1"/>
          <w:sz w:val="24"/>
        </w:rPr>
      </w:pPr>
    </w:p>
    <w:p w:rsidR="005F221C"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 xml:space="preserve">Click </w:t>
      </w:r>
      <w:r w:rsidRPr="00C84CD2">
        <w:rPr>
          <w:rFonts w:ascii="Cambria" w:hAnsi="Cambria"/>
          <w:b/>
          <w:color w:val="000000" w:themeColor="text1"/>
          <w:sz w:val="24"/>
        </w:rPr>
        <w:t>SUBMIT</w:t>
      </w:r>
      <w:r w:rsidRPr="00C84CD2">
        <w:rPr>
          <w:rFonts w:ascii="Cambria" w:hAnsi="Cambria"/>
          <w:color w:val="000000" w:themeColor="text1"/>
          <w:sz w:val="24"/>
        </w:rPr>
        <w:t xml:space="preserve"> at the end of every group to move to the next group. On Clicking </w:t>
      </w:r>
      <w:r w:rsidRPr="00C84CD2">
        <w:rPr>
          <w:rFonts w:ascii="Cambria" w:hAnsi="Cambria"/>
          <w:b/>
          <w:color w:val="000000" w:themeColor="text1"/>
          <w:sz w:val="24"/>
        </w:rPr>
        <w:t>SUBMIT</w:t>
      </w:r>
      <w:r w:rsidRPr="00C84CD2">
        <w:rPr>
          <w:rFonts w:ascii="Cambria" w:hAnsi="Cambria"/>
          <w:color w:val="000000" w:themeColor="text1"/>
          <w:sz w:val="24"/>
        </w:rPr>
        <w:t xml:space="preserve"> in the Coding Proficiency Section, you will be logged out of the test.</w:t>
      </w:r>
    </w:p>
    <w:p w:rsidR="00A26EEB" w:rsidRPr="00A26EEB" w:rsidRDefault="00A26EEB" w:rsidP="00A26EEB">
      <w:pPr>
        <w:pStyle w:val="ListParagraph"/>
        <w:rPr>
          <w:rFonts w:ascii="Cambria" w:hAnsi="Cambria"/>
          <w:color w:val="000000" w:themeColor="text1"/>
          <w:sz w:val="24"/>
        </w:rPr>
      </w:pPr>
    </w:p>
    <w:p w:rsidR="005F221C" w:rsidRPr="007E2AB7" w:rsidRDefault="00A26EEB" w:rsidP="007E2AB7">
      <w:pPr>
        <w:pStyle w:val="ListParagraph"/>
        <w:numPr>
          <w:ilvl w:val="0"/>
          <w:numId w:val="1"/>
        </w:numPr>
        <w:rPr>
          <w:rFonts w:ascii="Cambria" w:hAnsi="Cambria"/>
          <w:color w:val="000000" w:themeColor="text1"/>
          <w:sz w:val="24"/>
        </w:rPr>
      </w:pPr>
      <w:r w:rsidRPr="00A26EEB">
        <w:rPr>
          <w:rFonts w:ascii="Cambria" w:hAnsi="Cambria"/>
          <w:color w:val="000000" w:themeColor="text1"/>
          <w:sz w:val="24"/>
        </w:rPr>
        <w:t xml:space="preserve">For </w:t>
      </w:r>
      <w:r>
        <w:rPr>
          <w:rFonts w:ascii="Cambria" w:eastAsia="Times New Roman" w:hAnsi="Cambria" w:cs="Arial"/>
          <w:b/>
          <w:bCs/>
          <w:sz w:val="24"/>
          <w:szCs w:val="24"/>
        </w:rPr>
        <w:t>CODING</w:t>
      </w:r>
      <w:r w:rsidRPr="00A26EEB">
        <w:rPr>
          <w:rFonts w:ascii="Cambria" w:eastAsia="Times New Roman" w:hAnsi="Cambria" w:cs="Arial"/>
          <w:b/>
          <w:bCs/>
          <w:sz w:val="24"/>
          <w:szCs w:val="24"/>
        </w:rPr>
        <w:t xml:space="preserve"> P</w:t>
      </w:r>
      <w:r>
        <w:rPr>
          <w:rFonts w:ascii="Cambria" w:eastAsia="Times New Roman" w:hAnsi="Cambria" w:cs="Arial"/>
          <w:b/>
          <w:bCs/>
          <w:sz w:val="24"/>
          <w:szCs w:val="24"/>
        </w:rPr>
        <w:t>ROFICIENCY</w:t>
      </w:r>
      <w:r w:rsidRPr="00A26EEB">
        <w:rPr>
          <w:rFonts w:ascii="Cambria" w:eastAsia="Times New Roman" w:hAnsi="Cambria" w:cs="Arial"/>
          <w:b/>
          <w:bCs/>
          <w:sz w:val="24"/>
          <w:szCs w:val="24"/>
        </w:rPr>
        <w:t xml:space="preserve">, </w:t>
      </w:r>
      <w:r w:rsidRPr="00A26EEB">
        <w:rPr>
          <w:color w:val="000000" w:themeColor="text1"/>
          <w:sz w:val="24"/>
        </w:rPr>
        <w:t>enter the code in the free text space provided and click</w:t>
      </w:r>
      <w:r w:rsidRPr="00A26EEB">
        <w:rPr>
          <w:b/>
          <w:color w:val="000000" w:themeColor="text1"/>
          <w:sz w:val="24"/>
        </w:rPr>
        <w:t xml:space="preserve"> SUBMIT CODE button</w:t>
      </w:r>
      <w:r>
        <w:rPr>
          <w:b/>
          <w:color w:val="000000" w:themeColor="text1"/>
          <w:sz w:val="24"/>
        </w:rPr>
        <w:t xml:space="preserve"> </w:t>
      </w:r>
      <w:r w:rsidRPr="00A26EEB">
        <w:rPr>
          <w:color w:val="000000" w:themeColor="text1"/>
          <w:sz w:val="24"/>
        </w:rPr>
        <w:t xml:space="preserve">to save </w:t>
      </w:r>
      <w:r w:rsidR="00BD590B">
        <w:rPr>
          <w:color w:val="000000" w:themeColor="text1"/>
          <w:sz w:val="24"/>
        </w:rPr>
        <w:t xml:space="preserve">and execute </w:t>
      </w:r>
      <w:r w:rsidRPr="00A26EEB">
        <w:rPr>
          <w:color w:val="000000" w:themeColor="text1"/>
          <w:sz w:val="24"/>
        </w:rPr>
        <w:t>the code</w:t>
      </w:r>
      <w:r w:rsidRPr="00A26EEB">
        <w:rPr>
          <w:b/>
          <w:color w:val="000000" w:themeColor="text1"/>
          <w:sz w:val="24"/>
        </w:rPr>
        <w:t>.</w:t>
      </w:r>
      <w:r>
        <w:rPr>
          <w:b/>
          <w:color w:val="000000" w:themeColor="text1"/>
          <w:sz w:val="24"/>
        </w:rPr>
        <w:t xml:space="preserve"> </w:t>
      </w:r>
      <w:r w:rsidRPr="00A26EEB">
        <w:rPr>
          <w:b/>
          <w:color w:val="000000" w:themeColor="text1"/>
          <w:sz w:val="24"/>
        </w:rPr>
        <w:t>(DO</w:t>
      </w:r>
      <w:r>
        <w:rPr>
          <w:b/>
          <w:color w:val="000000" w:themeColor="text1"/>
          <w:sz w:val="24"/>
        </w:rPr>
        <w:t xml:space="preserve"> NO</w:t>
      </w:r>
      <w:r w:rsidRPr="00A26EEB">
        <w:rPr>
          <w:b/>
          <w:color w:val="000000" w:themeColor="text1"/>
          <w:sz w:val="24"/>
        </w:rPr>
        <w:t>T USE DEBUGGER TOOL)</w:t>
      </w:r>
    </w:p>
    <w:p w:rsidR="005F221C" w:rsidRPr="007E2AB7" w:rsidRDefault="005F221C" w:rsidP="007E2AB7">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 xml:space="preserve">To refer to the test instructions at any point of time during the test, click </w:t>
      </w:r>
      <w:r w:rsidRPr="00C84CD2">
        <w:rPr>
          <w:rFonts w:ascii="Cambria" w:hAnsi="Cambria"/>
          <w:b/>
          <w:color w:val="000000" w:themeColor="text1"/>
          <w:sz w:val="24"/>
        </w:rPr>
        <w:t>INSTRUCTIONS</w:t>
      </w:r>
      <w:r w:rsidRPr="00C84CD2">
        <w:rPr>
          <w:rFonts w:ascii="Cambria" w:hAnsi="Cambria"/>
          <w:color w:val="000000" w:themeColor="text1"/>
          <w:sz w:val="24"/>
        </w:rPr>
        <w:t xml:space="preserve"> on the right top of the screen. Please note that the timer will continue to run even while you are on the </w:t>
      </w:r>
      <w:r w:rsidRPr="00C84CD2">
        <w:rPr>
          <w:rFonts w:ascii="Cambria" w:hAnsi="Cambria"/>
          <w:b/>
          <w:color w:val="000000" w:themeColor="text1"/>
          <w:sz w:val="24"/>
        </w:rPr>
        <w:t xml:space="preserve">INSTRUCTION </w:t>
      </w:r>
      <w:r w:rsidRPr="00C84CD2">
        <w:rPr>
          <w:rFonts w:ascii="Cambria" w:hAnsi="Cambria"/>
          <w:color w:val="000000" w:themeColor="text1"/>
          <w:sz w:val="24"/>
        </w:rPr>
        <w:t>screen once the test has begun.</w:t>
      </w: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In case you face any technical issues or require any assistance during the test, please connect with the TCS coordinators.</w:t>
      </w: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Rough sheets will be provided to you prior to the beginning of the test. All rough sheets should be submitted back to the TCS coordinators before leaving the exam center.</w:t>
      </w: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You are not permitted to talk to fellow participants, use your mobile phones, and share stationery etc., during the test. This could lead to disqualification from the TCS selection process.</w:t>
      </w:r>
    </w:p>
    <w:p w:rsidR="005F221C" w:rsidRPr="00C84CD2"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You will not be permitted to leave the exam center during the test.</w:t>
      </w:r>
    </w:p>
    <w:p w:rsidR="005F221C" w:rsidRDefault="005F221C" w:rsidP="005F221C">
      <w:pPr>
        <w:pStyle w:val="ListParagraph"/>
        <w:numPr>
          <w:ilvl w:val="0"/>
          <w:numId w:val="1"/>
        </w:numPr>
        <w:rPr>
          <w:rFonts w:ascii="Cambria" w:hAnsi="Cambria"/>
          <w:color w:val="000000" w:themeColor="text1"/>
          <w:sz w:val="24"/>
        </w:rPr>
      </w:pPr>
      <w:r w:rsidRPr="00C84CD2">
        <w:rPr>
          <w:rFonts w:ascii="Cambria" w:hAnsi="Cambria"/>
          <w:color w:val="000000" w:themeColor="text1"/>
          <w:sz w:val="24"/>
        </w:rPr>
        <w:t>You are requested to share your feedback in the form provided at the end of the test.</w:t>
      </w:r>
    </w:p>
    <w:p w:rsidR="002513CE" w:rsidRDefault="002513CE" w:rsidP="002513CE">
      <w:pPr>
        <w:rPr>
          <w:rFonts w:ascii="Cambria" w:hAnsi="Cambria"/>
          <w:color w:val="000000" w:themeColor="text1"/>
          <w:sz w:val="24"/>
        </w:rPr>
      </w:pPr>
    </w:p>
    <w:p w:rsidR="002513CE" w:rsidRDefault="002513CE" w:rsidP="002513CE">
      <w:pPr>
        <w:rPr>
          <w:rFonts w:ascii="Cambria" w:hAnsi="Cambria"/>
          <w:color w:val="000000" w:themeColor="text1"/>
          <w:sz w:val="24"/>
        </w:rPr>
      </w:pPr>
    </w:p>
    <w:p w:rsidR="002513CE" w:rsidRDefault="002513CE" w:rsidP="002513CE">
      <w:pPr>
        <w:rPr>
          <w:rFonts w:ascii="Cambria" w:hAnsi="Cambria"/>
          <w:color w:val="000000" w:themeColor="text1"/>
          <w:sz w:val="24"/>
        </w:rPr>
      </w:pPr>
    </w:p>
    <w:p w:rsidR="002513CE" w:rsidRPr="002513CE" w:rsidRDefault="002513CE" w:rsidP="002513CE">
      <w:pPr>
        <w:rPr>
          <w:rFonts w:ascii="Calibri" w:hAnsi="Calibri" w:cs="Calibri"/>
          <w:sz w:val="28"/>
          <w:szCs w:val="28"/>
        </w:rPr>
      </w:pPr>
      <w:r w:rsidRPr="002513CE">
        <w:rPr>
          <w:rFonts w:ascii="Calibri" w:hAnsi="Calibri" w:cs="Calibri"/>
          <w:sz w:val="28"/>
          <w:szCs w:val="28"/>
        </w:rPr>
        <w:t xml:space="preserve">TCS </w:t>
      </w:r>
      <w:proofErr w:type="spellStart"/>
      <w:r w:rsidRPr="002513CE">
        <w:rPr>
          <w:rFonts w:ascii="Calibri" w:hAnsi="Calibri" w:cs="Calibri"/>
          <w:sz w:val="28"/>
          <w:szCs w:val="28"/>
        </w:rPr>
        <w:t>iON</w:t>
      </w:r>
      <w:proofErr w:type="spellEnd"/>
      <w:r w:rsidRPr="002513CE">
        <w:rPr>
          <w:rFonts w:ascii="Calibri" w:hAnsi="Calibri" w:cs="Calibri"/>
          <w:sz w:val="28"/>
          <w:szCs w:val="28"/>
        </w:rPr>
        <w:t xml:space="preserve"> Pool Campus Test FY 17-18: </w:t>
      </w:r>
    </w:p>
    <w:p w:rsidR="002513CE" w:rsidRPr="002513CE" w:rsidRDefault="002513CE" w:rsidP="002513CE">
      <w:pPr>
        <w:rPr>
          <w:rFonts w:ascii="Calibri" w:hAnsi="Calibri" w:cs="Calibri"/>
          <w:sz w:val="28"/>
          <w:szCs w:val="28"/>
        </w:rPr>
      </w:pPr>
      <w:r w:rsidRPr="002513CE">
        <w:rPr>
          <w:rFonts w:ascii="Calibri" w:hAnsi="Calibri" w:cs="Calibri"/>
          <w:sz w:val="28"/>
          <w:szCs w:val="28"/>
        </w:rPr>
        <w:t xml:space="preserve">Guidelines for attempting Coding Proficiency Section: </w:t>
      </w:r>
    </w:p>
    <w:p w:rsidR="002513CE" w:rsidRPr="002513CE" w:rsidRDefault="002513CE" w:rsidP="002513CE">
      <w:pPr>
        <w:rPr>
          <w:rFonts w:ascii="Calibri" w:hAnsi="Calibri" w:cs="Calibri"/>
          <w:sz w:val="28"/>
          <w:szCs w:val="28"/>
        </w:rPr>
      </w:pPr>
      <w:r w:rsidRPr="002513CE">
        <w:rPr>
          <w:rFonts w:ascii="Calibri" w:hAnsi="Calibri" w:cs="Calibri"/>
          <w:sz w:val="28"/>
          <w:szCs w:val="28"/>
        </w:rPr>
        <w:sym w:font="Symbol" w:char="F0B7"/>
      </w:r>
      <w:r w:rsidRPr="002513CE">
        <w:rPr>
          <w:rFonts w:ascii="Calibri" w:hAnsi="Calibri" w:cs="Calibri"/>
          <w:sz w:val="28"/>
          <w:szCs w:val="28"/>
        </w:rPr>
        <w:t xml:space="preserve"> In this section, candidate would be asked to code a C program which accepts input values through </w:t>
      </w:r>
      <w:proofErr w:type="spellStart"/>
      <w:r w:rsidRPr="002513CE">
        <w:rPr>
          <w:rFonts w:ascii="Calibri" w:hAnsi="Calibri" w:cs="Calibri"/>
          <w:sz w:val="28"/>
          <w:szCs w:val="28"/>
        </w:rPr>
        <w:t>scanf</w:t>
      </w:r>
      <w:proofErr w:type="spellEnd"/>
      <w:r w:rsidRPr="002513CE">
        <w:rPr>
          <w:rFonts w:ascii="Calibri" w:hAnsi="Calibri" w:cs="Calibri"/>
          <w:sz w:val="28"/>
          <w:szCs w:val="28"/>
        </w:rPr>
        <w:t xml:space="preserve"> command. </w:t>
      </w:r>
    </w:p>
    <w:p w:rsidR="002513CE" w:rsidRPr="002513CE" w:rsidRDefault="002513CE" w:rsidP="002513CE">
      <w:pPr>
        <w:rPr>
          <w:rFonts w:ascii="Calibri" w:hAnsi="Calibri" w:cs="Calibri"/>
          <w:sz w:val="28"/>
          <w:szCs w:val="28"/>
        </w:rPr>
      </w:pPr>
      <w:r w:rsidRPr="002513CE">
        <w:rPr>
          <w:rFonts w:ascii="Calibri" w:hAnsi="Calibri" w:cs="Calibri"/>
          <w:sz w:val="28"/>
          <w:szCs w:val="28"/>
        </w:rPr>
        <w:sym w:font="Symbol" w:char="F0B7"/>
      </w:r>
      <w:r w:rsidRPr="002513CE">
        <w:rPr>
          <w:rFonts w:ascii="Calibri" w:hAnsi="Calibri" w:cs="Calibri"/>
          <w:sz w:val="28"/>
          <w:szCs w:val="28"/>
        </w:rPr>
        <w:t xml:space="preserve"> Other than </w:t>
      </w:r>
      <w:proofErr w:type="spellStart"/>
      <w:r w:rsidRPr="002513CE">
        <w:rPr>
          <w:rFonts w:ascii="Calibri" w:hAnsi="Calibri" w:cs="Calibri"/>
          <w:sz w:val="28"/>
          <w:szCs w:val="28"/>
        </w:rPr>
        <w:t>scanf</w:t>
      </w:r>
      <w:proofErr w:type="spellEnd"/>
      <w:r w:rsidRPr="002513CE">
        <w:rPr>
          <w:rFonts w:ascii="Calibri" w:hAnsi="Calibri" w:cs="Calibri"/>
          <w:sz w:val="28"/>
          <w:szCs w:val="28"/>
        </w:rPr>
        <w:t xml:space="preserve">, do NOT use functions such as </w:t>
      </w:r>
      <w:proofErr w:type="spellStart"/>
      <w:proofErr w:type="gramStart"/>
      <w:r w:rsidRPr="002513CE">
        <w:rPr>
          <w:rFonts w:ascii="Calibri" w:hAnsi="Calibri" w:cs="Calibri"/>
          <w:sz w:val="28"/>
          <w:szCs w:val="28"/>
        </w:rPr>
        <w:t>getc</w:t>
      </w:r>
      <w:proofErr w:type="spellEnd"/>
      <w:r w:rsidRPr="002513CE">
        <w:rPr>
          <w:rFonts w:ascii="Calibri" w:hAnsi="Calibri" w:cs="Calibri"/>
          <w:sz w:val="28"/>
          <w:szCs w:val="28"/>
        </w:rPr>
        <w:t xml:space="preserve"> ,</w:t>
      </w:r>
      <w:proofErr w:type="gramEnd"/>
      <w:r w:rsidRPr="002513CE">
        <w:rPr>
          <w:rFonts w:ascii="Calibri" w:hAnsi="Calibri" w:cs="Calibri"/>
          <w:sz w:val="28"/>
          <w:szCs w:val="28"/>
        </w:rPr>
        <w:t xml:space="preserve"> </w:t>
      </w:r>
      <w:proofErr w:type="spellStart"/>
      <w:r w:rsidRPr="002513CE">
        <w:rPr>
          <w:rFonts w:ascii="Calibri" w:hAnsi="Calibri" w:cs="Calibri"/>
          <w:sz w:val="28"/>
          <w:szCs w:val="28"/>
        </w:rPr>
        <w:t>getch</w:t>
      </w:r>
      <w:proofErr w:type="spellEnd"/>
      <w:r w:rsidRPr="002513CE">
        <w:rPr>
          <w:rFonts w:ascii="Calibri" w:hAnsi="Calibri" w:cs="Calibri"/>
          <w:sz w:val="28"/>
          <w:szCs w:val="28"/>
        </w:rPr>
        <w:t xml:space="preserve">, </w:t>
      </w:r>
      <w:proofErr w:type="spellStart"/>
      <w:r w:rsidRPr="002513CE">
        <w:rPr>
          <w:rFonts w:ascii="Calibri" w:hAnsi="Calibri" w:cs="Calibri"/>
          <w:sz w:val="28"/>
          <w:szCs w:val="28"/>
        </w:rPr>
        <w:t>getchar</w:t>
      </w:r>
      <w:proofErr w:type="spellEnd"/>
      <w:r w:rsidRPr="002513CE">
        <w:rPr>
          <w:rFonts w:ascii="Calibri" w:hAnsi="Calibri" w:cs="Calibri"/>
          <w:sz w:val="28"/>
          <w:szCs w:val="28"/>
        </w:rPr>
        <w:t xml:space="preserve"> that read input from keyboard. </w:t>
      </w:r>
    </w:p>
    <w:p w:rsidR="002513CE" w:rsidRPr="002513CE" w:rsidRDefault="002513CE" w:rsidP="002513CE">
      <w:pPr>
        <w:rPr>
          <w:rFonts w:ascii="Calibri" w:hAnsi="Calibri" w:cs="Calibri"/>
          <w:sz w:val="28"/>
          <w:szCs w:val="28"/>
        </w:rPr>
      </w:pPr>
      <w:r w:rsidRPr="002513CE">
        <w:rPr>
          <w:rFonts w:ascii="Calibri" w:hAnsi="Calibri" w:cs="Calibri"/>
          <w:sz w:val="28"/>
          <w:szCs w:val="28"/>
        </w:rPr>
        <w:sym w:font="Symbol" w:char="F0B7"/>
      </w:r>
      <w:r w:rsidRPr="002513CE">
        <w:rPr>
          <w:rFonts w:ascii="Calibri" w:hAnsi="Calibri" w:cs="Calibri"/>
          <w:sz w:val="28"/>
          <w:szCs w:val="28"/>
        </w:rPr>
        <w:t xml:space="preserve"> The program has 1 pubic test case which is mentioned in the program description and a few private test cases. </w:t>
      </w:r>
    </w:p>
    <w:p w:rsidR="002513CE" w:rsidRPr="002513CE" w:rsidRDefault="002513CE" w:rsidP="002513CE">
      <w:pPr>
        <w:rPr>
          <w:rFonts w:ascii="Calibri" w:hAnsi="Calibri" w:cs="Calibri"/>
          <w:sz w:val="28"/>
          <w:szCs w:val="28"/>
        </w:rPr>
      </w:pPr>
      <w:r w:rsidRPr="002513CE">
        <w:rPr>
          <w:rFonts w:ascii="Calibri" w:hAnsi="Calibri" w:cs="Calibri"/>
          <w:sz w:val="28"/>
          <w:szCs w:val="28"/>
        </w:rPr>
        <w:sym w:font="Symbol" w:char="F0B7"/>
      </w:r>
      <w:r w:rsidRPr="002513CE">
        <w:rPr>
          <w:rFonts w:ascii="Calibri" w:hAnsi="Calibri" w:cs="Calibri"/>
          <w:sz w:val="28"/>
          <w:szCs w:val="28"/>
        </w:rPr>
        <w:t xml:space="preserve"> The </w:t>
      </w:r>
      <w:proofErr w:type="spellStart"/>
      <w:r w:rsidRPr="002513CE">
        <w:rPr>
          <w:rFonts w:ascii="Calibri" w:hAnsi="Calibri" w:cs="Calibri"/>
          <w:sz w:val="28"/>
          <w:szCs w:val="28"/>
        </w:rPr>
        <w:t>scanf</w:t>
      </w:r>
      <w:proofErr w:type="spellEnd"/>
      <w:r w:rsidRPr="002513CE">
        <w:rPr>
          <w:rFonts w:ascii="Calibri" w:hAnsi="Calibri" w:cs="Calibri"/>
          <w:sz w:val="28"/>
          <w:szCs w:val="28"/>
        </w:rPr>
        <w:t xml:space="preserve"> statement(s) that the candidate code(s) will pick up the required input value(s) automatically from the test cases. So the candidate need not key in the input value(s). </w:t>
      </w:r>
    </w:p>
    <w:p w:rsidR="002513CE" w:rsidRPr="002513CE" w:rsidRDefault="002513CE" w:rsidP="002513CE">
      <w:pPr>
        <w:rPr>
          <w:rFonts w:ascii="Calibri" w:hAnsi="Calibri" w:cs="Calibri"/>
          <w:sz w:val="28"/>
          <w:szCs w:val="28"/>
        </w:rPr>
      </w:pPr>
      <w:r w:rsidRPr="002513CE">
        <w:rPr>
          <w:rFonts w:ascii="Calibri" w:hAnsi="Calibri" w:cs="Calibri"/>
          <w:sz w:val="28"/>
          <w:szCs w:val="28"/>
        </w:rPr>
        <w:sym w:font="Symbol" w:char="F0B7"/>
      </w:r>
      <w:r w:rsidRPr="002513CE">
        <w:rPr>
          <w:rFonts w:ascii="Calibri" w:hAnsi="Calibri" w:cs="Calibri"/>
          <w:sz w:val="28"/>
          <w:szCs w:val="28"/>
        </w:rPr>
        <w:t xml:space="preserve"> Please note that the output must exactly follow the instructions given in the problem. No extra leading or trailing spaces or other white space characters should be printed. </w:t>
      </w:r>
    </w:p>
    <w:p w:rsidR="002513CE" w:rsidRPr="002513CE" w:rsidRDefault="002513CE" w:rsidP="002513CE">
      <w:pPr>
        <w:rPr>
          <w:rFonts w:ascii="Calibri" w:hAnsi="Calibri" w:cs="Calibri"/>
          <w:sz w:val="28"/>
          <w:szCs w:val="28"/>
        </w:rPr>
      </w:pPr>
      <w:r w:rsidRPr="002513CE">
        <w:rPr>
          <w:rFonts w:ascii="Calibri" w:hAnsi="Calibri" w:cs="Calibri"/>
          <w:sz w:val="28"/>
          <w:szCs w:val="28"/>
        </w:rPr>
        <w:sym w:font="Symbol" w:char="F0B7"/>
      </w:r>
      <w:r w:rsidRPr="002513CE">
        <w:rPr>
          <w:rFonts w:ascii="Calibri" w:hAnsi="Calibri" w:cs="Calibri"/>
          <w:sz w:val="28"/>
          <w:szCs w:val="28"/>
        </w:rPr>
        <w:t xml:space="preserve"> If the output is a number, no leading sign must be printed unless it is a negative number. Do not force the program to print a leading sign. </w:t>
      </w:r>
    </w:p>
    <w:p w:rsidR="002513CE" w:rsidRPr="002513CE" w:rsidRDefault="002513CE" w:rsidP="002513CE">
      <w:pPr>
        <w:rPr>
          <w:rFonts w:ascii="Calibri" w:hAnsi="Calibri" w:cs="Calibri"/>
          <w:sz w:val="28"/>
          <w:szCs w:val="28"/>
        </w:rPr>
      </w:pPr>
      <w:r w:rsidRPr="002513CE">
        <w:rPr>
          <w:rFonts w:ascii="Calibri" w:hAnsi="Calibri" w:cs="Calibri"/>
          <w:sz w:val="28"/>
          <w:szCs w:val="28"/>
        </w:rPr>
        <w:sym w:font="Symbol" w:char="F0B7"/>
      </w:r>
      <w:r w:rsidRPr="002513CE">
        <w:rPr>
          <w:rFonts w:ascii="Calibri" w:hAnsi="Calibri" w:cs="Calibri"/>
          <w:sz w:val="28"/>
          <w:szCs w:val="28"/>
        </w:rPr>
        <w:t xml:space="preserve"> All floating point numbers must be with a given number of decimal place and must always contain that many places (even if it requires trailing zero). </w:t>
      </w:r>
    </w:p>
    <w:p w:rsidR="002513CE" w:rsidRPr="002513CE" w:rsidRDefault="002513CE" w:rsidP="002513CE">
      <w:pPr>
        <w:rPr>
          <w:rFonts w:ascii="Calibri" w:hAnsi="Calibri" w:cs="Calibri"/>
          <w:sz w:val="28"/>
          <w:szCs w:val="28"/>
        </w:rPr>
      </w:pPr>
      <w:r w:rsidRPr="002513CE">
        <w:rPr>
          <w:rFonts w:ascii="Calibri" w:hAnsi="Calibri" w:cs="Calibri"/>
          <w:sz w:val="28"/>
          <w:szCs w:val="28"/>
        </w:rPr>
        <w:sym w:font="Symbol" w:char="F0B7"/>
      </w:r>
      <w:r w:rsidRPr="002513CE">
        <w:rPr>
          <w:rFonts w:ascii="Calibri" w:hAnsi="Calibri" w:cs="Calibri"/>
          <w:sz w:val="28"/>
          <w:szCs w:val="28"/>
        </w:rPr>
        <w:t xml:space="preserve"> No floating point </w:t>
      </w:r>
      <w:bookmarkStart w:id="0" w:name="_GoBack"/>
      <w:bookmarkEnd w:id="0"/>
      <w:r w:rsidRPr="002513CE">
        <w:rPr>
          <w:rFonts w:ascii="Calibri" w:hAnsi="Calibri" w:cs="Calibri"/>
          <w:sz w:val="28"/>
          <w:szCs w:val="28"/>
        </w:rPr>
        <w:t xml:space="preserve">number must be expressed in the E format – For example: the number 12.53 must NOT be expressed as 1.253 e+01 or 1.253 E+01 </w:t>
      </w:r>
    </w:p>
    <w:p w:rsidR="002513CE" w:rsidRPr="002513CE" w:rsidRDefault="002513CE" w:rsidP="002513CE">
      <w:pPr>
        <w:rPr>
          <w:rFonts w:ascii="Calibri" w:hAnsi="Calibri" w:cs="Calibri"/>
          <w:sz w:val="28"/>
          <w:szCs w:val="28"/>
        </w:rPr>
      </w:pPr>
      <w:r w:rsidRPr="002513CE">
        <w:rPr>
          <w:rFonts w:ascii="Calibri" w:hAnsi="Calibri" w:cs="Calibri"/>
          <w:sz w:val="28"/>
          <w:szCs w:val="28"/>
        </w:rPr>
        <w:sym w:font="Symbol" w:char="F0B7"/>
      </w:r>
      <w:r w:rsidRPr="002513CE">
        <w:rPr>
          <w:rFonts w:ascii="Calibri" w:hAnsi="Calibri" w:cs="Calibri"/>
          <w:sz w:val="28"/>
          <w:szCs w:val="28"/>
        </w:rPr>
        <w:t xml:space="preserve"> If a number is expected to a certain number of decimal places, NO rounding off can to be done, thus 12.537 &amp; 12.532 must both be printed as 12.53 </w:t>
      </w:r>
    </w:p>
    <w:p w:rsidR="002513CE" w:rsidRPr="002513CE" w:rsidRDefault="002513CE" w:rsidP="002513CE">
      <w:pPr>
        <w:rPr>
          <w:rFonts w:ascii="Calibri" w:hAnsi="Calibri" w:cs="Calibri"/>
          <w:color w:val="000000" w:themeColor="text1"/>
          <w:sz w:val="28"/>
          <w:szCs w:val="28"/>
        </w:rPr>
      </w:pPr>
    </w:p>
    <w:p w:rsidR="00734BE1" w:rsidRPr="002513CE" w:rsidRDefault="005F221C" w:rsidP="00A31B3E">
      <w:pPr>
        <w:jc w:val="center"/>
        <w:rPr>
          <w:rFonts w:ascii="Calibri" w:hAnsi="Calibri" w:cs="Calibri"/>
          <w:sz w:val="28"/>
          <w:szCs w:val="28"/>
        </w:rPr>
      </w:pPr>
      <w:r w:rsidRPr="002513CE">
        <w:rPr>
          <w:rFonts w:ascii="Calibri" w:hAnsi="Calibri" w:cs="Calibri"/>
          <w:sz w:val="28"/>
          <w:szCs w:val="28"/>
        </w:rPr>
        <w:t>Thank You and All the Best!</w:t>
      </w:r>
    </w:p>
    <w:sectPr w:rsidR="00734BE1" w:rsidRPr="002513CE" w:rsidSect="00C84CD2">
      <w:pgSz w:w="12240" w:h="15840"/>
      <w:pgMar w:top="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5405"/>
    <w:multiLevelType w:val="hybridMultilevel"/>
    <w:tmpl w:val="FFE4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24CA7"/>
    <w:multiLevelType w:val="hybridMultilevel"/>
    <w:tmpl w:val="AF783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1C"/>
    <w:rsid w:val="00032699"/>
    <w:rsid w:val="002513CE"/>
    <w:rsid w:val="005F221C"/>
    <w:rsid w:val="00734BE1"/>
    <w:rsid w:val="007E2AB7"/>
    <w:rsid w:val="00A26EEB"/>
    <w:rsid w:val="00A31B3E"/>
    <w:rsid w:val="00AE1E65"/>
    <w:rsid w:val="00BD590B"/>
    <w:rsid w:val="00C84CD2"/>
    <w:rsid w:val="00CB461D"/>
    <w:rsid w:val="00E6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5DB6"/>
  <w15:chartTrackingRefBased/>
  <w15:docId w15:val="{98924654-0FCC-409E-80C8-0DFF362C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5F6F-E7BD-4323-81DD-9CFC00A4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Gowtham  Karthikeyan</dc:creator>
  <cp:keywords/>
  <dc:description/>
  <cp:lastModifiedBy>Windows User</cp:lastModifiedBy>
  <cp:revision>3</cp:revision>
  <dcterms:created xsi:type="dcterms:W3CDTF">2017-11-17T10:19:00Z</dcterms:created>
  <dcterms:modified xsi:type="dcterms:W3CDTF">2017-12-05T00:50:00Z</dcterms:modified>
</cp:coreProperties>
</file>