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A3" w:rsidRPr="00BC59D0" w:rsidRDefault="00AC4EA3" w:rsidP="00AC4E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Category: </w:t>
      </w:r>
      <w:r>
        <w:rPr>
          <w:rFonts w:ascii="Times New Roman" w:hAnsi="Times New Roman" w:cs="Times New Roman"/>
          <w:b/>
          <w:sz w:val="24"/>
          <w:szCs w:val="24"/>
        </w:rPr>
        <w:t>Professional Core</w:t>
      </w:r>
      <w:r w:rsidRPr="00BC59D0">
        <w:rPr>
          <w:rFonts w:ascii="Times New Roman" w:hAnsi="Times New Roman" w:cs="Times New Roman"/>
          <w:b/>
          <w:sz w:val="24"/>
          <w:szCs w:val="24"/>
        </w:rPr>
        <w:t xml:space="preserve"> Course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D910F9">
        <w:rPr>
          <w:rFonts w:ascii="Times New Roman" w:hAnsi="Times New Roman" w:cs="Times New Roman"/>
          <w:sz w:val="24"/>
          <w:szCs w:val="24"/>
        </w:rPr>
        <w:t>Subject Code</w:t>
      </w:r>
      <w:r>
        <w:rPr>
          <w:rFonts w:ascii="Times New Roman" w:hAnsi="Times New Roman" w:cs="Times New Roman"/>
          <w:b/>
          <w:sz w:val="24"/>
          <w:szCs w:val="24"/>
        </w:rPr>
        <w:t>: 19ME2203</w:t>
      </w:r>
    </w:p>
    <w:p w:rsidR="00AC4EA3" w:rsidRDefault="00AC4EA3" w:rsidP="00AC4E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6B9">
        <w:rPr>
          <w:rFonts w:ascii="Times New Roman" w:hAnsi="Times New Roman" w:cs="Times New Roman"/>
          <w:b/>
          <w:sz w:val="28"/>
          <w:szCs w:val="28"/>
        </w:rPr>
        <w:t>Manufacturing Process</w:t>
      </w:r>
    </w:p>
    <w:p w:rsidR="00AC4EA3" w:rsidRDefault="00AC4EA3" w:rsidP="00AC4EA3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Internals: 40 Marks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L - T - P - C</w:t>
      </w:r>
    </w:p>
    <w:p w:rsidR="00AC4EA3" w:rsidRDefault="00AC4EA3" w:rsidP="00AC4EA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Externals: 60 Marks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3  -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1 - 0 -  4</w:t>
      </w:r>
    </w:p>
    <w:p w:rsidR="00AC4EA3" w:rsidRPr="00842BAD" w:rsidRDefault="00AC4EA3" w:rsidP="00AC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BAD"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:rsidR="00AC4EA3" w:rsidRPr="00842BAD" w:rsidRDefault="00AC4EA3" w:rsidP="00AC4EA3">
      <w:pPr>
        <w:pStyle w:val="Default"/>
        <w:numPr>
          <w:ilvl w:val="0"/>
          <w:numId w:val="2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62" w:line="240" w:lineRule="auto"/>
      </w:pPr>
      <w:r w:rsidRPr="00842BAD">
        <w:t xml:space="preserve">To know the various manufacturing processes </w:t>
      </w:r>
    </w:p>
    <w:p w:rsidR="00AC4EA3" w:rsidRPr="00842BAD" w:rsidRDefault="00AC4EA3" w:rsidP="00AC4EA3">
      <w:pPr>
        <w:pStyle w:val="Default"/>
        <w:numPr>
          <w:ilvl w:val="0"/>
          <w:numId w:val="2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62" w:line="240" w:lineRule="auto"/>
      </w:pPr>
      <w:r w:rsidRPr="00842BAD">
        <w:t xml:space="preserve">To understand the basic concepts of casting and welding </w:t>
      </w:r>
    </w:p>
    <w:p w:rsidR="00AC4EA3" w:rsidRPr="00842BAD" w:rsidRDefault="00AC4EA3" w:rsidP="00AC4EA3">
      <w:pPr>
        <w:pStyle w:val="Default"/>
        <w:numPr>
          <w:ilvl w:val="0"/>
          <w:numId w:val="2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62" w:line="240" w:lineRule="auto"/>
      </w:pPr>
      <w:r w:rsidRPr="00842BAD">
        <w:t xml:space="preserve">To understand the manufacturing of plastics and composites </w:t>
      </w:r>
    </w:p>
    <w:p w:rsidR="00AC4EA3" w:rsidRPr="00842BAD" w:rsidRDefault="00AC4EA3" w:rsidP="00AC4EA3">
      <w:pPr>
        <w:pStyle w:val="Default"/>
        <w:numPr>
          <w:ilvl w:val="0"/>
          <w:numId w:val="2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62" w:line="240" w:lineRule="auto"/>
      </w:pPr>
      <w:r w:rsidRPr="00842BAD">
        <w:t xml:space="preserve"> To familiarize the forming processes and forming load estimation. </w:t>
      </w:r>
    </w:p>
    <w:p w:rsidR="00AC4EA3" w:rsidRPr="00842BAD" w:rsidRDefault="00AC4EA3" w:rsidP="00AC4EA3">
      <w:pPr>
        <w:pStyle w:val="Default"/>
        <w:numPr>
          <w:ilvl w:val="0"/>
          <w:numId w:val="2"/>
        </w:numPr>
        <w:tabs>
          <w:tab w:val="clear" w:pos="709"/>
        </w:tabs>
        <w:suppressAutoHyphens w:val="0"/>
        <w:autoSpaceDE w:val="0"/>
        <w:autoSpaceDN w:val="0"/>
        <w:adjustRightInd w:val="0"/>
        <w:spacing w:after="62" w:line="240" w:lineRule="auto"/>
      </w:pPr>
      <w:r w:rsidRPr="00842BAD">
        <w:t xml:space="preserve">To understand the principle of high energy rate forming processes </w:t>
      </w:r>
    </w:p>
    <w:p w:rsidR="00AC4EA3" w:rsidRDefault="00AC4EA3" w:rsidP="00AC4EA3">
      <w:pPr>
        <w:tabs>
          <w:tab w:val="left" w:pos="13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4EA3" w:rsidRPr="00842BAD" w:rsidRDefault="00AC4EA3" w:rsidP="00AC4E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2BAD">
        <w:rPr>
          <w:rFonts w:ascii="Times New Roman" w:hAnsi="Times New Roman" w:cs="Times New Roman"/>
          <w:b/>
          <w:bCs/>
          <w:sz w:val="24"/>
          <w:szCs w:val="24"/>
        </w:rPr>
        <w:t>COURSE OUTCOMES:</w:t>
      </w:r>
    </w:p>
    <w:p w:rsidR="00AC4EA3" w:rsidRPr="00842BAD" w:rsidRDefault="00AC4EA3" w:rsidP="00AC4E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4EA3" w:rsidRPr="00910BBE" w:rsidRDefault="00AC4EA3" w:rsidP="00AC4EA3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0BBE">
        <w:rPr>
          <w:rFonts w:ascii="Times New Roman" w:hAnsi="Times New Roman"/>
          <w:sz w:val="24"/>
          <w:szCs w:val="24"/>
        </w:rPr>
        <w:t xml:space="preserve">Able to understand the elements of casting, construction of patterns and gating systems,   moulds, methods of </w:t>
      </w:r>
      <w:proofErr w:type="spellStart"/>
      <w:r w:rsidRPr="00910BBE">
        <w:rPr>
          <w:rFonts w:ascii="Times New Roman" w:hAnsi="Times New Roman"/>
          <w:sz w:val="24"/>
          <w:szCs w:val="24"/>
        </w:rPr>
        <w:t>moulding</w:t>
      </w:r>
      <w:proofErr w:type="spellEnd"/>
      <w:r w:rsidRPr="00910B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0BBE">
        <w:rPr>
          <w:rFonts w:ascii="Times New Roman" w:hAnsi="Times New Roman"/>
          <w:sz w:val="24"/>
          <w:szCs w:val="24"/>
        </w:rPr>
        <w:t>moulding</w:t>
      </w:r>
      <w:proofErr w:type="spellEnd"/>
      <w:r w:rsidRPr="00910BBE">
        <w:rPr>
          <w:rFonts w:ascii="Times New Roman" w:hAnsi="Times New Roman"/>
          <w:sz w:val="24"/>
          <w:szCs w:val="24"/>
        </w:rPr>
        <w:t xml:space="preserve"> machines and solidification of castings of various metals. </w:t>
      </w:r>
    </w:p>
    <w:p w:rsidR="00AC4EA3" w:rsidRPr="00910BBE" w:rsidRDefault="00AC4EA3" w:rsidP="00AC4EA3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0BBE">
        <w:rPr>
          <w:rFonts w:ascii="Times New Roman" w:hAnsi="Times New Roman"/>
          <w:sz w:val="24"/>
          <w:szCs w:val="24"/>
        </w:rPr>
        <w:t>Able to understand  the  different  types  of  welding  processes,  welds  and  weld  joints,  their characteristics, cutting of ferrous and non-ferrous metals by various methods.</w:t>
      </w:r>
    </w:p>
    <w:p w:rsidR="00AC4EA3" w:rsidRPr="00910BBE" w:rsidRDefault="00AC4EA3" w:rsidP="00AC4EA3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0BBE">
        <w:rPr>
          <w:rFonts w:ascii="Times New Roman" w:hAnsi="Times New Roman"/>
          <w:sz w:val="24"/>
          <w:szCs w:val="24"/>
        </w:rPr>
        <w:t>Able to understand the basic concept on one, two and three dimensional stress analysis, theory of plasticity; strain hardening, hot and cold working process.</w:t>
      </w:r>
    </w:p>
    <w:p w:rsidR="00AC4EA3" w:rsidRDefault="00AC4EA3" w:rsidP="00AC4EA3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hAnsi="Times New Roman"/>
          <w:sz w:val="24"/>
          <w:szCs w:val="24"/>
        </w:rPr>
      </w:pPr>
      <w:r w:rsidRPr="00910BBE">
        <w:rPr>
          <w:rFonts w:ascii="Times New Roman" w:hAnsi="Times New Roman"/>
          <w:sz w:val="24"/>
          <w:szCs w:val="24"/>
        </w:rPr>
        <w:t>Able to understand the principles of Extrusion, rolling, forging processes, wire drawing and sheet metal processes, their applications and defects.</w:t>
      </w:r>
    </w:p>
    <w:p w:rsidR="00AC4EA3" w:rsidRPr="00910BBE" w:rsidRDefault="00AC4EA3" w:rsidP="00AC4E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10BBE">
        <w:rPr>
          <w:rFonts w:ascii="Times New Roman" w:hAnsi="Times New Roman"/>
          <w:iCs/>
          <w:sz w:val="24"/>
          <w:szCs w:val="24"/>
        </w:rPr>
        <w:t xml:space="preserve">Able to understand the basic concepts of the philosophy of metal cutting and the mechanism of chip formation. Student will understand the </w:t>
      </w:r>
      <w:r w:rsidRPr="00910BBE">
        <w:rPr>
          <w:rFonts w:ascii="Times New Roman" w:hAnsi="Times New Roman"/>
          <w:sz w:val="24"/>
          <w:szCs w:val="24"/>
        </w:rPr>
        <w:t>effect of various cutting parameters on cutting forces</w:t>
      </w:r>
    </w:p>
    <w:p w:rsidR="00AC4EA3" w:rsidRPr="00910BBE" w:rsidRDefault="00AC4EA3" w:rsidP="00AC4E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b/>
          <w:caps/>
          <w:sz w:val="24"/>
          <w:szCs w:val="24"/>
        </w:rPr>
      </w:pPr>
      <w:r w:rsidRPr="00910BBE">
        <w:rPr>
          <w:rFonts w:ascii="Times New Roman" w:hAnsi="Times New Roman"/>
          <w:sz w:val="24"/>
          <w:szCs w:val="24"/>
        </w:rPr>
        <w:t>Able to know the various concepts about tool wear, tool life, cutting fluid etc.,</w:t>
      </w:r>
    </w:p>
    <w:p w:rsidR="00AC4EA3" w:rsidRPr="00842BAD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>UNIT – I</w:t>
      </w:r>
    </w:p>
    <w:p w:rsidR="00AC4EA3" w:rsidRPr="00D008F8" w:rsidRDefault="00AC4EA3" w:rsidP="00AC4EA3">
      <w:pPr>
        <w:spacing w:before="240" w:after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Casting: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Introduction</w:t>
      </w:r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Pattern allowances and </w:t>
      </w:r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their Construction. Principles of Gating, Gating  ratio  and  design  of Gating  systems,  time  of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filling  the  cavity. </w:t>
      </w:r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Moulds: definition, mould materials, types of moulds, </w:t>
      </w:r>
      <w:proofErr w:type="spellStart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>moulding</w:t>
      </w:r>
      <w:proofErr w:type="spellEnd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 methods, </w:t>
      </w:r>
      <w:proofErr w:type="spellStart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>moulding</w:t>
      </w:r>
      <w:proofErr w:type="spellEnd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 machi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nes, tests. Solidification of casting </w:t>
      </w:r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– Concept – Solidification of pure </w:t>
      </w:r>
      <w:proofErr w:type="gramStart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>metal  and</w:t>
      </w:r>
      <w:proofErr w:type="gramEnd"/>
      <w:r w:rsidRPr="00D008F8">
        <w:rPr>
          <w:rFonts w:ascii="Times New Roman" w:eastAsia="Times New Roman" w:hAnsi="Times New Roman" w:cs="Times New Roman"/>
          <w:bCs/>
          <w:sz w:val="24"/>
          <w:szCs w:val="24"/>
        </w:rPr>
        <w:t xml:space="preserve">  alloys,  short &amp; long freezing range alloys.</w:t>
      </w:r>
    </w:p>
    <w:p w:rsidR="00AC4EA3" w:rsidRDefault="00AC4EA3" w:rsidP="00AC4EA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8F8">
        <w:rPr>
          <w:rFonts w:ascii="Times New Roman" w:eastAsia="Times New Roman" w:hAnsi="Times New Roman" w:cs="Times New Roman"/>
          <w:b/>
          <w:sz w:val="24"/>
          <w:szCs w:val="24"/>
        </w:rPr>
        <w:t xml:space="preserve">Risers </w:t>
      </w:r>
      <w:r w:rsidRPr="00D008F8">
        <w:rPr>
          <w:rFonts w:ascii="Times New Roman" w:eastAsia="Times New Roman" w:hAnsi="Times New Roman" w:cs="Times New Roman"/>
          <w:sz w:val="24"/>
          <w:szCs w:val="24"/>
        </w:rPr>
        <w:t xml:space="preserve"> – Types,  function  and  design,  casting  design  considerations, Design  of  feeding  systems  i.e., </w:t>
      </w:r>
      <w:proofErr w:type="spellStart"/>
      <w:r w:rsidRPr="00D008F8">
        <w:rPr>
          <w:rFonts w:ascii="Times New Roman" w:eastAsia="Times New Roman" w:hAnsi="Times New Roman" w:cs="Times New Roman"/>
          <w:sz w:val="24"/>
          <w:szCs w:val="24"/>
        </w:rPr>
        <w:t>sprue</w:t>
      </w:r>
      <w:proofErr w:type="spellEnd"/>
      <w:r w:rsidRPr="00D008F8">
        <w:rPr>
          <w:rFonts w:ascii="Times New Roman" w:eastAsia="Times New Roman" w:hAnsi="Times New Roman" w:cs="Times New Roman"/>
          <w:sz w:val="24"/>
          <w:szCs w:val="24"/>
        </w:rPr>
        <w:t xml:space="preserve">, runner, gate and riser, </w:t>
      </w:r>
      <w:proofErr w:type="spellStart"/>
      <w:r w:rsidRPr="00D008F8">
        <w:rPr>
          <w:rFonts w:ascii="Times New Roman" w:eastAsia="Times New Roman" w:hAnsi="Times New Roman" w:cs="Times New Roman"/>
          <w:sz w:val="24"/>
          <w:szCs w:val="24"/>
        </w:rPr>
        <w:t>moulding</w:t>
      </w:r>
      <w:proofErr w:type="spellEnd"/>
      <w:r w:rsidRPr="00D008F8">
        <w:rPr>
          <w:rFonts w:ascii="Times New Roman" w:eastAsia="Times New Roman" w:hAnsi="Times New Roman" w:cs="Times New Roman"/>
          <w:sz w:val="24"/>
          <w:szCs w:val="24"/>
        </w:rPr>
        <w:t xml:space="preserve"> flasks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Problems, </w:t>
      </w:r>
      <w:r w:rsidRPr="00D008F8">
        <w:rPr>
          <w:rFonts w:ascii="Times New Roman" w:eastAsia="Times New Roman" w:hAnsi="Times New Roman" w:cs="Times New Roman"/>
          <w:sz w:val="24"/>
          <w:szCs w:val="24"/>
        </w:rPr>
        <w:t>Casting inspection and defects</w:t>
      </w:r>
    </w:p>
    <w:p w:rsidR="00AC4EA3" w:rsidRPr="00910BBE" w:rsidRDefault="00AC4EA3" w:rsidP="00AC4EA3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EA3" w:rsidRPr="00842BAD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>UNIT – II</w:t>
      </w:r>
    </w:p>
    <w:p w:rsidR="00AC4EA3" w:rsidRDefault="00AC4EA3" w:rsidP="00AC4EA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4EA3" w:rsidRPr="00842BAD" w:rsidRDefault="00AC4EA3" w:rsidP="00AC4EA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>Welding :</w:t>
      </w:r>
      <w:proofErr w:type="gramEnd"/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Classification of welding process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power characteristics, 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types of welds and welded joints and their characteristics, design of welded joints,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hermit</w:t>
      </w:r>
      <w:proofErr w:type="spellEnd"/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 we</w:t>
      </w:r>
      <w:r>
        <w:rPr>
          <w:rFonts w:ascii="Times New Roman" w:eastAsia="Times New Roman" w:hAnsi="Times New Roman" w:cs="Times New Roman"/>
          <w:sz w:val="24"/>
          <w:szCs w:val="24"/>
        </w:rPr>
        <w:t>lding and Plasma (Air and water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) welding.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Defects, causes and remedies. Problems</w:t>
      </w:r>
    </w:p>
    <w:p w:rsidR="00AC4EA3" w:rsidRPr="00842BAD" w:rsidRDefault="00AC4EA3" w:rsidP="00AC4EA3">
      <w:pPr>
        <w:tabs>
          <w:tab w:val="left" w:pos="13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EA3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4EA3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4EA3" w:rsidRPr="00842BAD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UNIT – III</w:t>
      </w:r>
    </w:p>
    <w:p w:rsidR="00AC4EA3" w:rsidRPr="00842BAD" w:rsidRDefault="00AC4EA3" w:rsidP="00AC4EA3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Forming: 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Hot working, cold working, strain hardening, recovery, </w:t>
      </w:r>
      <w:proofErr w:type="spellStart"/>
      <w:r w:rsidRPr="00842BAD">
        <w:rPr>
          <w:rFonts w:ascii="Times New Roman" w:eastAsia="Times New Roman" w:hAnsi="Times New Roman" w:cs="Times New Roman"/>
          <w:sz w:val="24"/>
          <w:szCs w:val="24"/>
        </w:rPr>
        <w:t>recrystallisation</w:t>
      </w:r>
      <w:proofErr w:type="spellEnd"/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 and grain growth, Comparison of properties of Cold and Hot worked parts, </w:t>
      </w:r>
      <w:proofErr w:type="gramStart"/>
      <w:r w:rsidRPr="002C3C43">
        <w:rPr>
          <w:rFonts w:ascii="Times New Roman" w:eastAsia="Times New Roman" w:hAnsi="Times New Roman" w:cs="Times New Roman"/>
          <w:b/>
          <w:sz w:val="24"/>
          <w:szCs w:val="24"/>
        </w:rPr>
        <w:t>Rolling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heory of rolling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Mechanics of rolling. </w:t>
      </w:r>
      <w:r w:rsidRPr="00842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Extrusion: 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Basic extrusion proce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and its characteristics, Analysis of wire drawing and extrusion. </w:t>
      </w:r>
      <w:r w:rsidRPr="002C3C43">
        <w:rPr>
          <w:rFonts w:ascii="Times New Roman" w:eastAsia="Times New Roman" w:hAnsi="Times New Roman" w:cs="Times New Roman"/>
          <w:b/>
          <w:sz w:val="24"/>
          <w:szCs w:val="24"/>
        </w:rPr>
        <w:t>Forging: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2BAD">
        <w:rPr>
          <w:rFonts w:ascii="Times New Roman" w:eastAsia="Times New Roman" w:hAnsi="Times New Roman" w:cs="Times New Roman"/>
          <w:sz w:val="24"/>
          <w:szCs w:val="24"/>
        </w:rPr>
        <w:t>Principles of forging – Tools and dies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Analysis of Forging, </w:t>
      </w:r>
      <w:r w:rsidRPr="002C3C43">
        <w:rPr>
          <w:rFonts w:ascii="Times New Roman" w:eastAsia="Times New Roman" w:hAnsi="Times New Roman" w:cs="Times New Roman"/>
          <w:b/>
          <w:sz w:val="24"/>
          <w:szCs w:val="24"/>
        </w:rPr>
        <w:t>Deep Drawing: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Analysis of deep drawing, tests for measuring of formability.</w:t>
      </w:r>
    </w:p>
    <w:p w:rsidR="00AC4EA3" w:rsidRPr="00842BAD" w:rsidRDefault="00AC4EA3" w:rsidP="00AC4EA3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EA3" w:rsidRPr="00842BAD" w:rsidRDefault="00AC4EA3" w:rsidP="00AC4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BAD">
        <w:rPr>
          <w:rFonts w:ascii="Times New Roman" w:hAnsi="Times New Roman" w:cs="Times New Roman"/>
          <w:b/>
          <w:sz w:val="24"/>
          <w:szCs w:val="24"/>
        </w:rPr>
        <w:t>UNIT-I</w:t>
      </w:r>
      <w:r>
        <w:rPr>
          <w:rFonts w:ascii="Times New Roman" w:hAnsi="Times New Roman" w:cs="Times New Roman"/>
          <w:b/>
          <w:sz w:val="24"/>
          <w:szCs w:val="24"/>
        </w:rPr>
        <w:t>V</w:t>
      </w:r>
    </w:p>
    <w:p w:rsidR="00AC4EA3" w:rsidRPr="00842BAD" w:rsidRDefault="00AC4EA3" w:rsidP="00AC4E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Mechanics of Machining</w:t>
      </w:r>
      <w:r w:rsidRPr="002C3C43">
        <w:rPr>
          <w:rFonts w:ascii="Times New Roman" w:hAnsi="Times New Roman" w:cs="Times New Roman"/>
          <w:b/>
          <w:sz w:val="24"/>
          <w:szCs w:val="24"/>
        </w:rPr>
        <w:t>:</w:t>
      </w:r>
      <w:r w:rsidRPr="00842BAD">
        <w:rPr>
          <w:rFonts w:ascii="Times New Roman" w:hAnsi="Times New Roman" w:cs="Times New Roman"/>
          <w:sz w:val="24"/>
          <w:szCs w:val="24"/>
        </w:rPr>
        <w:t xml:space="preserve"> Single point cutting tool-types of reference systems–ASA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,ORS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and NRS systems and their  Inter-relationships.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Mechanism of chip formation, shear plane model.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types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of chips, effect of cutting parameters Forces in chip formation-Cutting force analysis- Ernst and Merchant analysis-theory of Lee and Shaffer.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Effect of various cutting</w:t>
      </w:r>
      <w:r>
        <w:rPr>
          <w:rFonts w:ascii="Times New Roman" w:hAnsi="Times New Roman" w:cs="Times New Roman"/>
          <w:sz w:val="24"/>
          <w:szCs w:val="24"/>
        </w:rPr>
        <w:t xml:space="preserve"> parameters on cutting forces, </w:t>
      </w:r>
      <w:r w:rsidRPr="00842BAD">
        <w:rPr>
          <w:rFonts w:ascii="Times New Roman" w:hAnsi="Times New Roman" w:cs="Times New Roman"/>
          <w:sz w:val="24"/>
          <w:szCs w:val="24"/>
        </w:rPr>
        <w:t>Theory of strain a</w:t>
      </w:r>
      <w:r>
        <w:rPr>
          <w:rFonts w:ascii="Times New Roman" w:hAnsi="Times New Roman" w:cs="Times New Roman"/>
          <w:sz w:val="24"/>
          <w:szCs w:val="24"/>
        </w:rPr>
        <w:t>nd strain rate in metal cutting</w:t>
      </w:r>
      <w:r w:rsidRPr="00842BAD">
        <w:rPr>
          <w:rFonts w:ascii="Times New Roman" w:hAnsi="Times New Roman" w:cs="Times New Roman"/>
          <w:sz w:val="24"/>
          <w:szCs w:val="24"/>
        </w:rPr>
        <w:t xml:space="preserve"> and Energy considerations.</w:t>
      </w:r>
      <w:proofErr w:type="gramEnd"/>
    </w:p>
    <w:p w:rsidR="00AC4EA3" w:rsidRPr="00842BAD" w:rsidRDefault="00AC4EA3" w:rsidP="00AC4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UNIT-V</w:t>
      </w:r>
    </w:p>
    <w:p w:rsidR="00AC4EA3" w:rsidRPr="00842BAD" w:rsidRDefault="00AC4EA3" w:rsidP="00AC4EA3">
      <w:pPr>
        <w:jc w:val="both"/>
        <w:rPr>
          <w:rFonts w:ascii="Times New Roman" w:hAnsi="Times New Roman" w:cs="Times New Roman"/>
          <w:sz w:val="24"/>
          <w:szCs w:val="24"/>
        </w:rPr>
      </w:pPr>
      <w:r w:rsidRPr="00D323FA">
        <w:rPr>
          <w:rFonts w:ascii="Times New Roman" w:hAnsi="Times New Roman" w:cs="Times New Roman"/>
          <w:b/>
          <w:sz w:val="24"/>
          <w:szCs w:val="24"/>
        </w:rPr>
        <w:t>Tool Wear</w:t>
      </w:r>
      <w:r>
        <w:rPr>
          <w:rFonts w:ascii="Times New Roman" w:hAnsi="Times New Roman" w:cs="Times New Roman"/>
          <w:b/>
          <w:sz w:val="24"/>
          <w:szCs w:val="24"/>
        </w:rPr>
        <w:t xml:space="preserve"> Life and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Machinability</w:t>
      </w:r>
      <w:proofErr w:type="spellEnd"/>
      <w:r w:rsidRPr="00D323FA">
        <w:rPr>
          <w:rFonts w:ascii="Times New Roman" w:hAnsi="Times New Roman" w:cs="Times New Roman"/>
          <w:b/>
          <w:sz w:val="24"/>
          <w:szCs w:val="24"/>
        </w:rPr>
        <w:t>:</w:t>
      </w:r>
      <w:r w:rsidRPr="00842BAD">
        <w:rPr>
          <w:rFonts w:ascii="Times New Roman" w:hAnsi="Times New Roman" w:cs="Times New Roman"/>
          <w:sz w:val="24"/>
          <w:szCs w:val="24"/>
        </w:rPr>
        <w:t xml:space="preserve"> Different causes-various forms of tool wear-measurement of tool wear.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Tool life.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2BAD">
        <w:rPr>
          <w:rFonts w:ascii="Times New Roman" w:hAnsi="Times New Roman" w:cs="Times New Roman"/>
          <w:sz w:val="24"/>
          <w:szCs w:val="24"/>
        </w:rPr>
        <w:t>Machinability</w:t>
      </w:r>
      <w:proofErr w:type="spellEnd"/>
      <w:r w:rsidRPr="00842BAD">
        <w:rPr>
          <w:rFonts w:ascii="Times New Roman" w:hAnsi="Times New Roman" w:cs="Times New Roman"/>
          <w:sz w:val="24"/>
          <w:szCs w:val="24"/>
        </w:rPr>
        <w:t xml:space="preserve">-criterion for </w:t>
      </w:r>
      <w:proofErr w:type="spellStart"/>
      <w:r w:rsidRPr="00842BAD">
        <w:rPr>
          <w:rFonts w:ascii="Times New Roman" w:hAnsi="Times New Roman" w:cs="Times New Roman"/>
          <w:sz w:val="24"/>
          <w:szCs w:val="24"/>
        </w:rPr>
        <w:t>machinability</w:t>
      </w:r>
      <w:proofErr w:type="spellEnd"/>
      <w:r w:rsidRPr="00842BAD">
        <w:rPr>
          <w:rFonts w:ascii="Times New Roman" w:hAnsi="Times New Roman" w:cs="Times New Roman"/>
          <w:sz w:val="24"/>
          <w:szCs w:val="24"/>
        </w:rPr>
        <w:t xml:space="preserve">-influence of variables affecting </w:t>
      </w:r>
      <w:proofErr w:type="spellStart"/>
      <w:r w:rsidRPr="00842BAD">
        <w:rPr>
          <w:rFonts w:ascii="Times New Roman" w:hAnsi="Times New Roman" w:cs="Times New Roman"/>
          <w:sz w:val="24"/>
          <w:szCs w:val="24"/>
        </w:rPr>
        <w:t>machinability</w:t>
      </w:r>
      <w:proofErr w:type="spellEnd"/>
      <w:r w:rsidRPr="00842B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Measurement of Cutting Forces and Temperatures Tool Materials: Various tool materials, their properties and general guidelines for selection. 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Cutting Fluids: Functions, properties, types and selection.</w:t>
      </w:r>
      <w:proofErr w:type="gramEnd"/>
      <w:r w:rsidRPr="00842BAD">
        <w:rPr>
          <w:rFonts w:ascii="Times New Roman" w:hAnsi="Times New Roman" w:cs="Times New Roman"/>
          <w:sz w:val="24"/>
          <w:szCs w:val="24"/>
        </w:rPr>
        <w:t xml:space="preserve"> Economics of Metal Cutting: Various types of costs and their estimation. </w:t>
      </w:r>
      <w:proofErr w:type="gramStart"/>
      <w:r w:rsidRPr="00842BAD">
        <w:rPr>
          <w:rFonts w:ascii="Times New Roman" w:hAnsi="Times New Roman" w:cs="Times New Roman"/>
          <w:sz w:val="24"/>
          <w:szCs w:val="24"/>
        </w:rPr>
        <w:t>Determination of cutting speed for maximum production rate and minimum cost criteria.</w:t>
      </w:r>
      <w:proofErr w:type="gramEnd"/>
    </w:p>
    <w:p w:rsidR="007B39E3" w:rsidRDefault="007B39E3"/>
    <w:p w:rsidR="00AC4EA3" w:rsidRDefault="00AC4EA3"/>
    <w:p w:rsidR="00AC4EA3" w:rsidRPr="00960297" w:rsidRDefault="00AC4EA3" w:rsidP="00AC4EA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0297">
        <w:rPr>
          <w:b/>
          <w:u w:val="single"/>
        </w:rPr>
        <w:t xml:space="preserve">Video links for </w:t>
      </w:r>
      <w:r w:rsidRPr="00960297">
        <w:rPr>
          <w:rFonts w:ascii="Times New Roman" w:hAnsi="Times New Roman" w:cs="Times New Roman"/>
          <w:b/>
          <w:sz w:val="24"/>
          <w:szCs w:val="24"/>
          <w:u w:val="single"/>
        </w:rPr>
        <w:t xml:space="preserve">UNIT-V </w:t>
      </w:r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5" w:history="1">
        <w:r>
          <w:rPr>
            <w:rStyle w:val="Hyperlink"/>
          </w:rPr>
          <w:t>https://www.youtube.com/watch?v=_OnGXJA7oX8&amp;list=PL9ssGyHa3fnz9_rVCIzGdba9_UZj-ssz9&amp;index=10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6" w:history="1">
        <w:r>
          <w:rPr>
            <w:rStyle w:val="Hyperlink"/>
          </w:rPr>
          <w:t>https://www.youtube.com/watch?v=TtVrqgso9RA&amp;list=PL9ssGyHa3fnz9_rVCIzGdba9_UZj-ssz9&amp;index=11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7" w:history="1">
        <w:r>
          <w:rPr>
            <w:rStyle w:val="Hyperlink"/>
          </w:rPr>
          <w:t>https://www.youtube.com/watch?v=hgHa8UlF-d4&amp;list=PL9ssGyHa3fnz9_rVCIzGdba9_UZj-ssz9&amp;index=12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8" w:history="1">
        <w:r>
          <w:rPr>
            <w:rStyle w:val="Hyperlink"/>
          </w:rPr>
          <w:t>https://www.youtube.com/watch?v=qLwpLbHdS1s&amp;list=PL9ssGyHa3fnz9_rVCIzGdba9_UZj-ssz9&amp;index=13</w:t>
        </w:r>
      </w:hyperlink>
    </w:p>
    <w:p w:rsidR="00AC4EA3" w:rsidRDefault="00AC4EA3" w:rsidP="00AC4EA3">
      <w:pPr>
        <w:pStyle w:val="ListParagraph"/>
        <w:numPr>
          <w:ilvl w:val="0"/>
          <w:numId w:val="3"/>
        </w:numPr>
      </w:pPr>
      <w:hyperlink r:id="rId9" w:history="1">
        <w:r>
          <w:rPr>
            <w:rStyle w:val="Hyperlink"/>
          </w:rPr>
          <w:t>https://www.youtube.com/watch?v=-R-fySRLa9Q&amp;list=PL82E9A8429ED7BB27&amp;index=14</w:t>
        </w:r>
      </w:hyperlink>
    </w:p>
    <w:p w:rsidR="00AC4EA3" w:rsidRDefault="00E03FCD" w:rsidP="00AC4EA3">
      <w:pPr>
        <w:pStyle w:val="ListParagraph"/>
        <w:numPr>
          <w:ilvl w:val="0"/>
          <w:numId w:val="3"/>
        </w:numPr>
      </w:pPr>
      <w:hyperlink r:id="rId10" w:history="1">
        <w:r>
          <w:rPr>
            <w:rStyle w:val="Hyperlink"/>
          </w:rPr>
          <w:t>https://www.youtube.com/watch?v=v-4RsUQRFCE&amp;list=PL82E9A8429ED7BB27&amp;index=15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11" w:history="1">
        <w:r>
          <w:rPr>
            <w:rStyle w:val="Hyperlink"/>
          </w:rPr>
          <w:t>https://www.youtube.com/watch?v=7MkX-sW97rI&amp;list=PL82E9A8429ED7BB27&amp;index=16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12" w:history="1">
        <w:r>
          <w:rPr>
            <w:rStyle w:val="Hyperlink"/>
          </w:rPr>
          <w:t>https://www.youtube.com/watch?v=Ws8RA1jxsIw</w:t>
        </w:r>
      </w:hyperlink>
    </w:p>
    <w:p w:rsidR="00E03FCD" w:rsidRDefault="00E03FCD" w:rsidP="00AC4EA3">
      <w:pPr>
        <w:pStyle w:val="ListParagraph"/>
        <w:numPr>
          <w:ilvl w:val="0"/>
          <w:numId w:val="3"/>
        </w:numPr>
      </w:pPr>
      <w:hyperlink r:id="rId13" w:history="1">
        <w:r>
          <w:rPr>
            <w:rStyle w:val="Hyperlink"/>
          </w:rPr>
          <w:t>https://www.youtube.com/watch?v=t3XNDPDEj4Q</w:t>
        </w:r>
      </w:hyperlink>
    </w:p>
    <w:p w:rsidR="00E03FCD" w:rsidRDefault="00960297" w:rsidP="00AC4EA3">
      <w:pPr>
        <w:pStyle w:val="ListParagraph"/>
        <w:numPr>
          <w:ilvl w:val="0"/>
          <w:numId w:val="3"/>
        </w:numPr>
      </w:pPr>
      <w:hyperlink r:id="rId14" w:history="1">
        <w:r>
          <w:rPr>
            <w:rStyle w:val="Hyperlink"/>
          </w:rPr>
          <w:t>https://www.youtube.com/watch?v=dje_JXy-CDo&amp;list=PL9ssGyHa3fnz9_rVCIzGdba9_UZj-ssz9&amp;index=26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15" w:history="1">
        <w:r>
          <w:rPr>
            <w:rStyle w:val="Hyperlink"/>
          </w:rPr>
          <w:t>https://www.youtube.com/watch?v=VeS1Yxl7_sQ&amp;list=PLurb1PKes7bkI0NmhEVwvj4kbbE19D2fm&amp;index=1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16" w:history="1">
        <w:r>
          <w:rPr>
            <w:rStyle w:val="Hyperlink"/>
          </w:rPr>
          <w:t>https://www.youtube.com/watch?v=bR-QfjFLAd8&amp;list=PLurb1PKes7bkI0NmhEVwvj4kbbE19D2fm&amp;index=2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17" w:history="1">
        <w:r>
          <w:rPr>
            <w:rStyle w:val="Hyperlink"/>
          </w:rPr>
          <w:t>https://www.youtube.com/watch?v=Jv3msJ8P26g&amp;list=PLurb1PKes7bkI0NmhEVwvj4kbbE19D2fm&amp;index=5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18" w:history="1">
        <w:r>
          <w:rPr>
            <w:rStyle w:val="Hyperlink"/>
          </w:rPr>
          <w:t>https://www.youtube.com/watch?v=l1p7nmSLeOQ&amp;list=PLurb1PKes7bkI0NmhEVwvj4kbbE19D2fm&amp;index=6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19" w:history="1">
        <w:r>
          <w:rPr>
            <w:rStyle w:val="Hyperlink"/>
          </w:rPr>
          <w:t>https://www.youtube.com/watch?v=y4wEQU1obX4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20" w:history="1">
        <w:r>
          <w:rPr>
            <w:rStyle w:val="Hyperlink"/>
          </w:rPr>
          <w:t>https://www.youtube.com/watch?v=InuVLdxbRlI</w:t>
        </w:r>
      </w:hyperlink>
    </w:p>
    <w:p w:rsidR="00960297" w:rsidRDefault="00960297" w:rsidP="00AC4EA3">
      <w:pPr>
        <w:pStyle w:val="ListParagraph"/>
        <w:numPr>
          <w:ilvl w:val="0"/>
          <w:numId w:val="3"/>
        </w:numPr>
      </w:pPr>
      <w:hyperlink r:id="rId21" w:history="1">
        <w:r>
          <w:rPr>
            <w:rStyle w:val="Hyperlink"/>
          </w:rPr>
          <w:t>https://www.youtube.com/watch?v=D_Ef69DW_7c</w:t>
        </w:r>
      </w:hyperlink>
    </w:p>
    <w:sectPr w:rsidR="00960297" w:rsidSect="007B3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266"/>
    <w:multiLevelType w:val="hybridMultilevel"/>
    <w:tmpl w:val="AB5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F3569"/>
    <w:multiLevelType w:val="hybridMultilevel"/>
    <w:tmpl w:val="74622D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C5957"/>
    <w:multiLevelType w:val="hybridMultilevel"/>
    <w:tmpl w:val="140A0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4EA3"/>
    <w:rsid w:val="007B39E3"/>
    <w:rsid w:val="00960297"/>
    <w:rsid w:val="00AC4EA3"/>
    <w:rsid w:val="00E03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4EA3"/>
    <w:pPr>
      <w:ind w:left="720"/>
      <w:contextualSpacing/>
    </w:pPr>
  </w:style>
  <w:style w:type="paragraph" w:customStyle="1" w:styleId="Default">
    <w:name w:val="Default"/>
    <w:link w:val="DefaultChar"/>
    <w:rsid w:val="00AC4EA3"/>
    <w:pPr>
      <w:tabs>
        <w:tab w:val="left" w:pos="709"/>
      </w:tabs>
      <w:suppressAutoHyphens/>
      <w:spacing w:after="0" w:line="276" w:lineRule="atLeast"/>
      <w:jc w:val="both"/>
    </w:pPr>
    <w:rPr>
      <w:rFonts w:ascii="Calibri" w:eastAsia="DejaVu Sans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4EA3"/>
  </w:style>
  <w:style w:type="character" w:customStyle="1" w:styleId="DefaultChar">
    <w:name w:val="Default Char"/>
    <w:basedOn w:val="DefaultParagraphFont"/>
    <w:link w:val="Default"/>
    <w:rsid w:val="00AC4EA3"/>
    <w:rPr>
      <w:rFonts w:ascii="Calibri" w:eastAsia="DejaVu Sans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C4E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LwpLbHdS1s&amp;list=PL9ssGyHa3fnz9_rVCIzGdba9_UZj-ssz9&amp;index=13" TargetMode="External"/><Relationship Id="rId13" Type="http://schemas.openxmlformats.org/officeDocument/2006/relationships/hyperlink" Target="https://www.youtube.com/watch?v=t3XNDPDEj4Q" TargetMode="External"/><Relationship Id="rId18" Type="http://schemas.openxmlformats.org/officeDocument/2006/relationships/hyperlink" Target="https://www.youtube.com/watch?v=l1p7nmSLeOQ&amp;list=PLurb1PKes7bkI0NmhEVwvj4kbbE19D2fm&amp;index=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D_Ef69DW_7c" TargetMode="External"/><Relationship Id="rId7" Type="http://schemas.openxmlformats.org/officeDocument/2006/relationships/hyperlink" Target="https://www.youtube.com/watch?v=hgHa8UlF-d4&amp;list=PL9ssGyHa3fnz9_rVCIzGdba9_UZj-ssz9&amp;index=12" TargetMode="External"/><Relationship Id="rId12" Type="http://schemas.openxmlformats.org/officeDocument/2006/relationships/hyperlink" Target="https://www.youtube.com/watch?v=Ws8RA1jxsIw" TargetMode="External"/><Relationship Id="rId17" Type="http://schemas.openxmlformats.org/officeDocument/2006/relationships/hyperlink" Target="https://www.youtube.com/watch?v=Jv3msJ8P26g&amp;list=PLurb1PKes7bkI0NmhEVwvj4kbbE19D2fm&amp;index=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R-QfjFLAd8&amp;list=PLurb1PKes7bkI0NmhEVwvj4kbbE19D2fm&amp;index=2" TargetMode="External"/><Relationship Id="rId20" Type="http://schemas.openxmlformats.org/officeDocument/2006/relationships/hyperlink" Target="https://www.youtube.com/watch?v=InuVLdxbRl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Vrqgso9RA&amp;list=PL9ssGyHa3fnz9_rVCIzGdba9_UZj-ssz9&amp;index=11" TargetMode="External"/><Relationship Id="rId11" Type="http://schemas.openxmlformats.org/officeDocument/2006/relationships/hyperlink" Target="https://www.youtube.com/watch?v=7MkX-sW97rI&amp;list=PL82E9A8429ED7BB27&amp;index=16" TargetMode="External"/><Relationship Id="rId5" Type="http://schemas.openxmlformats.org/officeDocument/2006/relationships/hyperlink" Target="https://www.youtube.com/watch?v=_OnGXJA7oX8&amp;list=PL9ssGyHa3fnz9_rVCIzGdba9_UZj-ssz9&amp;index=10" TargetMode="External"/><Relationship Id="rId15" Type="http://schemas.openxmlformats.org/officeDocument/2006/relationships/hyperlink" Target="https://www.youtube.com/watch?v=VeS1Yxl7_sQ&amp;list=PLurb1PKes7bkI0NmhEVwvj4kbbE19D2fm&amp;index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v-4RsUQRFCE&amp;list=PL82E9A8429ED7BB27&amp;index=15" TargetMode="External"/><Relationship Id="rId19" Type="http://schemas.openxmlformats.org/officeDocument/2006/relationships/hyperlink" Target="https://www.youtube.com/watch?v=y4wEQU1obX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-R-fySRLa9Q&amp;list=PL82E9A8429ED7BB27&amp;index=14" TargetMode="External"/><Relationship Id="rId14" Type="http://schemas.openxmlformats.org/officeDocument/2006/relationships/hyperlink" Target="https://www.youtube.com/watch?v=dje_JXy-CDo&amp;list=PL9ssGyHa3fnz9_rVCIzGdba9_UZj-ssz9&amp;index=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2020-04-09T08:49:00Z</dcterms:created>
  <dcterms:modified xsi:type="dcterms:W3CDTF">2020-04-09T11:11:00Z</dcterms:modified>
</cp:coreProperties>
</file>