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 xml:space="preserve">Self </w:t>
      </w:r>
      <w:r>
        <w:t>Defence</w:t>
      </w:r>
      <w:r>
        <w:t xml:space="preserve"> Classes for E4 students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56"/>
        <w:gridCol w:w="1536"/>
        <w:gridCol w:w="3093"/>
        <w:gridCol w:w="1868"/>
        <w:gridCol w:w="2423"/>
      </w:tblGrid>
      <w:tr>
        <w:trPr/>
        <w:tc>
          <w:tcPr>
            <w:tcW w:w="618" w:type="dxa"/>
            <w:tcBorders/>
          </w:tcPr>
          <w:p>
            <w:pPr>
              <w:pStyle w:val="style0"/>
              <w:rPr/>
            </w:pPr>
            <w:r>
              <w:t>Slno</w:t>
            </w:r>
          </w:p>
        </w:tc>
        <w:tc>
          <w:tcPr>
            <w:tcW w:w="1468" w:type="dxa"/>
            <w:tcBorders/>
          </w:tcPr>
          <w:p>
            <w:pPr>
              <w:pStyle w:val="style0"/>
              <w:rPr/>
            </w:pPr>
            <w:r>
              <w:t>Date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/>
            </w:pPr>
            <w:r>
              <w:t>Department</w:t>
            </w:r>
          </w:p>
        </w:tc>
        <w:tc>
          <w:tcPr>
            <w:tcW w:w="1876" w:type="dxa"/>
            <w:tcBorders/>
          </w:tcPr>
          <w:p>
            <w:pPr>
              <w:pStyle w:val="style0"/>
              <w:rPr/>
            </w:pPr>
            <w:r>
              <w:t>TOTAL STUDENTS</w:t>
            </w:r>
          </w:p>
        </w:tc>
        <w:tc>
          <w:tcPr>
            <w:tcW w:w="2462" w:type="dxa"/>
            <w:tcBorders/>
          </w:tcPr>
          <w:p>
            <w:pPr>
              <w:pStyle w:val="style0"/>
              <w:rPr/>
            </w:pPr>
            <w:r>
              <w:t>INCHARGE</w:t>
            </w:r>
          </w:p>
        </w:tc>
      </w:tr>
      <w:tr>
        <w:tblPrEx/>
        <w:trPr/>
        <w:tc>
          <w:tcPr>
            <w:tcW w:w="618" w:type="dxa"/>
            <w:tcBorders/>
          </w:tcPr>
          <w:p>
            <w:pPr>
              <w:pStyle w:val="style0"/>
              <w:rPr/>
            </w:pPr>
            <w:r>
              <w:t>1.</w:t>
            </w:r>
          </w:p>
        </w:tc>
        <w:tc>
          <w:tcPr>
            <w:tcW w:w="1468" w:type="dxa"/>
            <w:tcBorders/>
          </w:tcPr>
          <w:p>
            <w:pPr>
              <w:pStyle w:val="style0"/>
              <w:rPr/>
            </w:pPr>
            <w:r>
              <w:t>17/02/2020 &amp; 18/02/2020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/>
            </w:pPr>
            <w:r>
              <w:t>CSE –</w:t>
            </w:r>
          </w:p>
        </w:tc>
        <w:tc>
          <w:tcPr>
            <w:tcW w:w="187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All</w:t>
            </w:r>
          </w:p>
        </w:tc>
        <w:tc>
          <w:tcPr>
            <w:tcW w:w="2462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>rujana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Na</w:t>
            </w:r>
            <w:r>
              <w:rPr>
                <w:lang w:val="en-US"/>
              </w:rPr>
              <w:t>galaxmi</w:t>
            </w:r>
          </w:p>
        </w:tc>
      </w:tr>
      <w:tr>
        <w:tblPrEx/>
        <w:trPr/>
        <w:tc>
          <w:tcPr>
            <w:tcW w:w="618" w:type="dxa"/>
            <w:tcBorders/>
          </w:tcPr>
          <w:p>
            <w:pPr>
              <w:pStyle w:val="style0"/>
              <w:rPr/>
            </w:pPr>
            <w:r>
              <w:t>2.</w:t>
            </w:r>
          </w:p>
        </w:tc>
        <w:tc>
          <w:tcPr>
            <w:tcW w:w="1468" w:type="dxa"/>
            <w:tcBorders/>
          </w:tcPr>
          <w:p>
            <w:pPr>
              <w:pStyle w:val="style0"/>
              <w:rPr/>
            </w:pPr>
            <w:r>
              <w:t>19/02/2020 &amp; 20/02/2020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/>
            </w:pPr>
            <w:r>
              <w:t>ECE</w:t>
            </w:r>
          </w:p>
        </w:tc>
        <w:tc>
          <w:tcPr>
            <w:tcW w:w="187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All</w:t>
            </w:r>
          </w:p>
        </w:tc>
        <w:tc>
          <w:tcPr>
            <w:tcW w:w="2462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Tejaeswini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Swetha</w:t>
            </w:r>
          </w:p>
        </w:tc>
      </w:tr>
      <w:tr>
        <w:tblPrEx/>
        <w:trPr/>
        <w:tc>
          <w:tcPr>
            <w:tcW w:w="618" w:type="dxa"/>
            <w:tcBorders/>
          </w:tcPr>
          <w:p>
            <w:pPr>
              <w:pStyle w:val="style0"/>
              <w:rPr/>
            </w:pPr>
            <w:r>
              <w:t>3.</w:t>
            </w:r>
          </w:p>
        </w:tc>
        <w:tc>
          <w:tcPr>
            <w:tcW w:w="1468" w:type="dxa"/>
            <w:tcBorders/>
          </w:tcPr>
          <w:p>
            <w:pPr>
              <w:pStyle w:val="style0"/>
              <w:rPr/>
            </w:pPr>
            <w:r>
              <w:t>21/02/2020  &amp; 22/02/2020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CE</w:t>
            </w:r>
          </w:p>
        </w:tc>
        <w:tc>
          <w:tcPr>
            <w:tcW w:w="187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All</w:t>
            </w:r>
          </w:p>
        </w:tc>
        <w:tc>
          <w:tcPr>
            <w:tcW w:w="2462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Sarika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Harathi</w:t>
            </w:r>
          </w:p>
        </w:tc>
      </w:tr>
      <w:tr>
        <w:tblPrEx/>
        <w:trPr/>
        <w:tc>
          <w:tcPr>
            <w:tcW w:w="618" w:type="dxa"/>
            <w:tcBorders/>
          </w:tcPr>
          <w:p>
            <w:pPr>
              <w:pStyle w:val="style0"/>
              <w:rPr/>
            </w:pPr>
            <w:r>
              <w:t>4.</w:t>
            </w:r>
          </w:p>
        </w:tc>
        <w:tc>
          <w:tcPr>
            <w:tcW w:w="1468" w:type="dxa"/>
            <w:tcBorders/>
          </w:tcPr>
          <w:p>
            <w:pPr>
              <w:pStyle w:val="style0"/>
              <w:rPr/>
            </w:pPr>
            <w:r>
              <w:t>24</w:t>
            </w:r>
            <w:r>
              <w:t>/02/2020</w:t>
            </w:r>
            <w:r>
              <w:t>&amp; 25</w:t>
            </w:r>
            <w:r>
              <w:t>/02/2020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/>
            </w:pPr>
            <w:r>
              <w:t>MME</w:t>
            </w:r>
            <w:r>
              <w:rPr>
                <w:lang w:val="en-US"/>
              </w:rPr>
              <w:t>-</w:t>
            </w:r>
          </w:p>
          <w:p>
            <w:pPr>
              <w:pStyle w:val="style0"/>
              <w:rPr/>
            </w:pPr>
            <w:r>
              <w:t>ME—</w:t>
            </w:r>
          </w:p>
          <w:p>
            <w:pPr>
              <w:pStyle w:val="style0"/>
              <w:rPr/>
            </w:pPr>
            <w:r>
              <w:t>CHE—</w:t>
            </w:r>
          </w:p>
        </w:tc>
        <w:tc>
          <w:tcPr>
            <w:tcW w:w="187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All</w:t>
            </w:r>
          </w:p>
        </w:tc>
        <w:tc>
          <w:tcPr>
            <w:tcW w:w="2462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Anupama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Aruna jyothi</w:t>
            </w:r>
          </w:p>
        </w:tc>
      </w:tr>
      <w:tr>
        <w:tblPrEx/>
        <w:trPr/>
        <w:tc>
          <w:tcPr>
            <w:tcW w:w="618" w:type="dxa"/>
            <w:tcBorders/>
          </w:tcPr>
          <w:p>
            <w:pPr>
              <w:pStyle w:val="style0"/>
              <w:rPr/>
            </w:pPr>
            <w:r>
              <w:t>5.</w:t>
            </w:r>
          </w:p>
        </w:tc>
        <w:tc>
          <w:tcPr>
            <w:tcW w:w="1468" w:type="dxa"/>
            <w:tcBorders/>
          </w:tcPr>
          <w:p>
            <w:pPr>
              <w:pStyle w:val="style0"/>
              <w:rPr/>
            </w:pPr>
            <w:r>
              <w:t>26</w:t>
            </w:r>
            <w:r>
              <w:t>/02/2020</w:t>
            </w:r>
            <w:r>
              <w:t>&amp; 27</w:t>
            </w:r>
            <w:r>
              <w:t>/02/2020</w:t>
            </w:r>
          </w:p>
        </w:tc>
        <w:tc>
          <w:tcPr>
            <w:tcW w:w="3152" w:type="dxa"/>
            <w:tcBorders/>
          </w:tcPr>
          <w:p>
            <w:pPr>
              <w:pStyle w:val="style0"/>
              <w:rPr/>
            </w:pPr>
            <w:r>
              <w:t>EEE</w:t>
            </w:r>
          </w:p>
        </w:tc>
        <w:tc>
          <w:tcPr>
            <w:tcW w:w="187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Eee students </w:t>
            </w:r>
            <w:r>
              <w:t>+PERMISSION TAKEN STUDENTS</w:t>
            </w:r>
          </w:p>
        </w:tc>
        <w:tc>
          <w:tcPr>
            <w:tcW w:w="2462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Srividya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Swathi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</Words>
  <Pages>1</Pages>
  <Characters>332</Characters>
  <Application>WPS Office</Application>
  <DocSecurity>0</DocSecurity>
  <Paragraphs>46</Paragraphs>
  <ScaleCrop>false</ScaleCrop>
  <LinksUpToDate>false</LinksUpToDate>
  <CharactersWithSpaces>353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2020-02-15T11:44:24Z</dcterms:created>
  <dc:creator>Windows User</dc:creator>
  <lastModifiedBy>vivo 1901</lastModifiedBy>
  <dcterms:modified xsi:type="dcterms:W3CDTF">2020-02-15T11:44:24Z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