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E" w:rsidRPr="00203D58" w:rsidRDefault="00EF14CE" w:rsidP="00EF14CE">
      <w:pPr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D58">
        <w:rPr>
          <w:rFonts w:ascii="Times New Roman" w:hAnsi="Times New Roman"/>
          <w:b/>
          <w:sz w:val="28"/>
          <w:szCs w:val="28"/>
          <w:u w:val="single"/>
        </w:rPr>
        <w:t xml:space="preserve">RAJIV GANDHI </w:t>
      </w:r>
      <w:proofErr w:type="gramStart"/>
      <w:r w:rsidRPr="00203D58">
        <w:rPr>
          <w:rFonts w:ascii="Times New Roman" w:hAnsi="Times New Roman"/>
          <w:b/>
          <w:sz w:val="28"/>
          <w:szCs w:val="28"/>
          <w:u w:val="single"/>
        </w:rPr>
        <w:t xml:space="preserve">UNIVERSITY </w:t>
      </w:r>
      <w:r w:rsidR="00A96C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03D58">
        <w:rPr>
          <w:rFonts w:ascii="Times New Roman" w:hAnsi="Times New Roman"/>
          <w:b/>
          <w:sz w:val="28"/>
          <w:szCs w:val="28"/>
          <w:u w:val="single"/>
        </w:rPr>
        <w:t>OF</w:t>
      </w:r>
      <w:proofErr w:type="gramEnd"/>
      <w:r w:rsidR="00A96C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03D58">
        <w:rPr>
          <w:rFonts w:ascii="Times New Roman" w:hAnsi="Times New Roman"/>
          <w:b/>
          <w:sz w:val="28"/>
          <w:szCs w:val="28"/>
          <w:u w:val="single"/>
        </w:rPr>
        <w:t xml:space="preserve"> KNOWLEDGE TECHNOLOGIES, BASAR</w:t>
      </w:r>
    </w:p>
    <w:p w:rsidR="00397459" w:rsidRPr="00EF14CE" w:rsidRDefault="00711D70">
      <w:pPr>
        <w:rPr>
          <w:color w:val="FF0000"/>
        </w:rPr>
      </w:pPr>
    </w:p>
    <w:p w:rsidR="00EF14CE" w:rsidRPr="00EF14CE" w:rsidRDefault="00EF14CE" w:rsidP="00EF14CE">
      <w:pPr>
        <w:jc w:val="center"/>
        <w:rPr>
          <w:i/>
          <w:color w:val="FF0000"/>
          <w:sz w:val="42"/>
          <w:u w:val="single"/>
        </w:rPr>
      </w:pPr>
      <w:r w:rsidRPr="00EF14CE">
        <w:rPr>
          <w:i/>
          <w:color w:val="FF0000"/>
          <w:sz w:val="42"/>
          <w:u w:val="single"/>
        </w:rPr>
        <w:t>TRINAYANA – 2k17</w:t>
      </w: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EF14CE" w:rsidP="00EF14CE">
      <w:pPr>
        <w:jc w:val="center"/>
        <w:rPr>
          <w:i/>
          <w:color w:val="7030A0"/>
          <w:sz w:val="42"/>
          <w:u w:val="single"/>
        </w:rPr>
      </w:pPr>
      <w:r w:rsidRPr="002A266E">
        <w:rPr>
          <w:i/>
          <w:sz w:val="42"/>
          <w:u w:val="single"/>
        </w:rPr>
        <w:t xml:space="preserve">Call for </w:t>
      </w:r>
      <w:r w:rsidR="00A4598F">
        <w:rPr>
          <w:i/>
          <w:color w:val="00B050"/>
          <w:sz w:val="42"/>
          <w:u w:val="single"/>
        </w:rPr>
        <w:t>Volunteer</w:t>
      </w:r>
      <w:r w:rsidRPr="002A266E">
        <w:rPr>
          <w:i/>
          <w:color w:val="00B050"/>
          <w:sz w:val="42"/>
          <w:u w:val="single"/>
        </w:rPr>
        <w:t>s</w:t>
      </w:r>
    </w:p>
    <w:p w:rsidR="00EF14CE" w:rsidRDefault="00EF14CE" w:rsidP="00EF14CE">
      <w:pPr>
        <w:jc w:val="center"/>
        <w:rPr>
          <w:i/>
          <w:color w:val="7030A0"/>
          <w:sz w:val="42"/>
          <w:u w:val="single"/>
        </w:rPr>
      </w:pPr>
    </w:p>
    <w:p w:rsidR="00EF14CE" w:rsidRDefault="000017A4" w:rsidP="00996334">
      <w:pPr>
        <w:spacing w:line="480" w:lineRule="auto"/>
        <w:rPr>
          <w:rFonts w:ascii="Times New Roman" w:hAnsi="Times New Roman"/>
          <w:i/>
          <w:color w:val="7030A0"/>
          <w:sz w:val="36"/>
          <w:szCs w:val="36"/>
        </w:rPr>
      </w:pPr>
      <w:r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>For</w:t>
      </w:r>
      <w:r w:rsidR="00EF14CE"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 xml:space="preserve">: </w:t>
      </w:r>
      <w:r w:rsidR="00240CA9">
        <w:rPr>
          <w:rFonts w:ascii="Times New Roman" w:hAnsi="Times New Roman"/>
          <w:sz w:val="36"/>
          <w:szCs w:val="36"/>
        </w:rPr>
        <w:t>Publicity</w:t>
      </w:r>
      <w:r w:rsidR="00EF14CE" w:rsidRPr="002A266E">
        <w:rPr>
          <w:rFonts w:ascii="Times New Roman" w:hAnsi="Times New Roman"/>
          <w:sz w:val="36"/>
          <w:szCs w:val="36"/>
        </w:rPr>
        <w:t xml:space="preserve"> of Trinayana</w:t>
      </w:r>
    </w:p>
    <w:p w:rsidR="00EF14CE" w:rsidRDefault="00EF14CE" w:rsidP="00996334">
      <w:pPr>
        <w:spacing w:line="480" w:lineRule="auto"/>
        <w:rPr>
          <w:rFonts w:ascii="Times New Roman" w:eastAsia="Times New Roman" w:hAnsi="Times New Roman"/>
          <w:sz w:val="36"/>
          <w:szCs w:val="36"/>
        </w:rPr>
      </w:pPr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Who r eligible? </w:t>
      </w:r>
      <w:r w:rsidRPr="002A266E">
        <w:rPr>
          <w:rFonts w:ascii="Times New Roman" w:eastAsia="Times New Roman" w:hAnsi="Times New Roman"/>
          <w:sz w:val="36"/>
          <w:szCs w:val="36"/>
        </w:rPr>
        <w:t xml:space="preserve">Students </w:t>
      </w:r>
      <w:r w:rsidR="00A4598F">
        <w:rPr>
          <w:rFonts w:ascii="Times New Roman" w:eastAsia="Times New Roman" w:hAnsi="Times New Roman"/>
          <w:sz w:val="36"/>
          <w:szCs w:val="36"/>
        </w:rPr>
        <w:t xml:space="preserve">from </w:t>
      </w:r>
      <w:r w:rsidR="00D813A2">
        <w:rPr>
          <w:rFonts w:ascii="Times New Roman" w:eastAsia="Times New Roman" w:hAnsi="Times New Roman"/>
          <w:sz w:val="36"/>
          <w:szCs w:val="36"/>
        </w:rPr>
        <w:t xml:space="preserve">classes </w:t>
      </w:r>
      <w:r w:rsidR="00A4598F">
        <w:rPr>
          <w:rFonts w:ascii="Times New Roman" w:eastAsia="Times New Roman" w:hAnsi="Times New Roman"/>
          <w:sz w:val="36"/>
          <w:szCs w:val="36"/>
        </w:rPr>
        <w:t xml:space="preserve">P1 to </w:t>
      </w:r>
      <w:proofErr w:type="gramStart"/>
      <w:r w:rsidR="00240CA9">
        <w:rPr>
          <w:rFonts w:ascii="Times New Roman" w:eastAsia="Times New Roman" w:hAnsi="Times New Roman"/>
          <w:sz w:val="36"/>
          <w:szCs w:val="36"/>
        </w:rPr>
        <w:t>E3</w:t>
      </w:r>
      <w:r w:rsidR="00203D58" w:rsidRPr="002A266E">
        <w:rPr>
          <w:rFonts w:ascii="Times New Roman" w:eastAsia="Times New Roman" w:hAnsi="Times New Roman"/>
          <w:sz w:val="36"/>
          <w:szCs w:val="36"/>
        </w:rPr>
        <w:t>(</w:t>
      </w:r>
      <w:proofErr w:type="gramEnd"/>
      <w:r w:rsidR="00203D58" w:rsidRPr="002A266E">
        <w:rPr>
          <w:rFonts w:ascii="Times New Roman" w:eastAsia="Times New Roman" w:hAnsi="Times New Roman"/>
          <w:sz w:val="36"/>
          <w:szCs w:val="36"/>
        </w:rPr>
        <w:t>boys</w:t>
      </w:r>
      <w:r w:rsidRPr="002A266E">
        <w:rPr>
          <w:rFonts w:ascii="Times New Roman" w:eastAsia="Times New Roman" w:hAnsi="Times New Roman"/>
          <w:sz w:val="36"/>
          <w:szCs w:val="36"/>
        </w:rPr>
        <w:t>&amp; girls)</w:t>
      </w:r>
    </w:p>
    <w:p w:rsidR="00240CA9" w:rsidRPr="002A266E" w:rsidRDefault="00240CA9" w:rsidP="00240CA9">
      <w:pPr>
        <w:spacing w:line="48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>Skills:</w:t>
      </w:r>
      <w:r w:rsidRPr="00240CA9">
        <w:rPr>
          <w:rFonts w:ascii="Times New Roman" w:eastAsia="Times New Roman" w:hAnsi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sz w:val="36"/>
          <w:szCs w:val="36"/>
        </w:rPr>
        <w:t>Ef</w:t>
      </w:r>
      <w:r w:rsidR="00A96CF4">
        <w:rPr>
          <w:rFonts w:ascii="Times New Roman" w:eastAsia="Times New Roman" w:hAnsi="Times New Roman"/>
          <w:sz w:val="36"/>
          <w:szCs w:val="36"/>
        </w:rPr>
        <w:t>fective communication</w:t>
      </w:r>
    </w:p>
    <w:p w:rsidR="00240CA9" w:rsidRPr="00240CA9" w:rsidRDefault="00240CA9" w:rsidP="00996334">
      <w:pPr>
        <w:spacing w:line="480" w:lineRule="auto"/>
        <w:rPr>
          <w:rFonts w:ascii="Times New Roman" w:hAnsi="Times New Roman"/>
          <w:color w:val="385623" w:themeColor="accent6" w:themeShade="80"/>
          <w:sz w:val="36"/>
          <w:szCs w:val="36"/>
        </w:rPr>
      </w:pPr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Who </w:t>
      </w:r>
      <w:r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>a</w:t>
      </w:r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>r</w:t>
      </w:r>
      <w:r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>e not</w:t>
      </w:r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 eligible</w:t>
      </w:r>
      <w:r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? </w:t>
      </w:r>
      <w:r w:rsidRPr="00240CA9">
        <w:rPr>
          <w:rFonts w:ascii="Times New Roman" w:hAnsi="Times New Roman"/>
          <w:color w:val="385623" w:themeColor="accent6" w:themeShade="80"/>
          <w:sz w:val="36"/>
          <w:szCs w:val="36"/>
        </w:rPr>
        <w:t>Students who</w:t>
      </w:r>
    </w:p>
    <w:p w:rsidR="00240CA9" w:rsidRPr="00240CA9" w:rsidRDefault="00240CA9" w:rsidP="00996334">
      <w:pPr>
        <w:spacing w:line="480" w:lineRule="auto"/>
        <w:rPr>
          <w:rFonts w:ascii="Times New Roman" w:eastAsia="Times New Roman" w:hAnsi="Times New Roman"/>
          <w:color w:val="5B9BD5" w:themeColor="accent1"/>
          <w:sz w:val="36"/>
          <w:szCs w:val="36"/>
        </w:rPr>
      </w:pPr>
      <w:r>
        <w:rPr>
          <w:rFonts w:ascii="Times New Roman" w:hAnsi="Times New Roman"/>
          <w:noProof/>
          <w:color w:val="385623" w:themeColor="accent6" w:themeShade="80"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128905</wp:posOffset>
            </wp:positionV>
            <wp:extent cx="3324225" cy="1800225"/>
            <wp:effectExtent l="0" t="0" r="0" b="0"/>
            <wp:wrapNone/>
            <wp:docPr id="1" name="Picture 1" descr="C:\Users\NAG\Desktop\Trolls_Snack_P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Trolls_Snack_P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240CA9">
        <w:rPr>
          <w:rFonts w:ascii="Times New Roman" w:hAnsi="Times New Roman"/>
          <w:color w:val="385623" w:themeColor="accent6" w:themeShade="80"/>
          <w:sz w:val="36"/>
          <w:szCs w:val="36"/>
        </w:rPr>
        <w:t>are</w:t>
      </w:r>
      <w:proofErr w:type="gramEnd"/>
      <w:r w:rsidRPr="00240CA9">
        <w:rPr>
          <w:rFonts w:ascii="Times New Roman" w:hAnsi="Times New Roman"/>
          <w:color w:val="385623" w:themeColor="accent6" w:themeShade="80"/>
          <w:sz w:val="36"/>
          <w:szCs w:val="36"/>
        </w:rPr>
        <w:t xml:space="preserve"> participating in ANTAH</w:t>
      </w:r>
      <w:r>
        <w:rPr>
          <w:rFonts w:ascii="Times New Roman" w:hAnsi="Times New Roman"/>
          <w:color w:val="385623" w:themeColor="accent6" w:themeShade="80"/>
          <w:sz w:val="36"/>
          <w:szCs w:val="36"/>
        </w:rPr>
        <w:t xml:space="preserve"> </w:t>
      </w:r>
      <w:r w:rsidRPr="00240CA9">
        <w:rPr>
          <w:rFonts w:ascii="Times New Roman" w:hAnsi="Times New Roman"/>
          <w:color w:val="385623" w:themeColor="accent6" w:themeShade="80"/>
          <w:sz w:val="36"/>
          <w:szCs w:val="36"/>
        </w:rPr>
        <w:t>PRAGNYA</w:t>
      </w:r>
      <w:r>
        <w:rPr>
          <w:rFonts w:ascii="Times New Roman" w:hAnsi="Times New Roman"/>
          <w:color w:val="385623" w:themeColor="accent6" w:themeShade="80"/>
          <w:sz w:val="36"/>
          <w:szCs w:val="36"/>
        </w:rPr>
        <w:t xml:space="preserve"> 2k17</w:t>
      </w:r>
    </w:p>
    <w:p w:rsidR="00996334" w:rsidRDefault="00EF14CE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2A266E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 xml:space="preserve">If </w:t>
      </w:r>
      <w:proofErr w:type="spellStart"/>
      <w:r w:rsidR="00A4598F" w:rsidRPr="002A266E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>interested</w:t>
      </w:r>
      <w:proofErr w:type="gramStart"/>
      <w:r w:rsidR="00A4598F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>:</w:t>
      </w:r>
      <w:r w:rsidR="00996334">
        <w:rPr>
          <w:rFonts w:ascii="Times New Roman" w:eastAsia="Times New Roman" w:hAnsi="Times New Roman"/>
          <w:i/>
          <w:color w:val="C00000"/>
          <w:sz w:val="36"/>
          <w:szCs w:val="36"/>
        </w:rPr>
        <w:t>Register</w:t>
      </w:r>
      <w:proofErr w:type="spellEnd"/>
      <w:proofErr w:type="gramEnd"/>
      <w:r w:rsidR="00996334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with us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proofErr w:type="spellStart"/>
      <w:r w:rsidRPr="003A1BE2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Where</w:t>
      </w:r>
      <w:proofErr w:type="gramStart"/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 w:rsidR="00EF14C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AB</w:t>
      </w:r>
      <w:proofErr w:type="spellEnd"/>
      <w:proofErr w:type="gramEnd"/>
      <w:r w:rsidR="00EF14C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 xml:space="preserve"> I Room No</w:t>
      </w:r>
      <w:r w:rsidR="002A266E" w:rsidRPr="007D3CC7"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: 303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proofErr w:type="spellStart"/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When</w:t>
      </w:r>
      <w:proofErr w:type="gramStart"/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From</w:t>
      </w:r>
      <w:proofErr w:type="spellEnd"/>
      <w:proofErr w:type="gramEnd"/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</w:t>
      </w:r>
      <w:r w:rsidR="00240CA9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13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/2/17 –</w:t>
      </w:r>
      <w:r w:rsidR="00240CA9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14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/2/17</w:t>
      </w:r>
    </w:p>
    <w:p w:rsidR="00996334" w:rsidRDefault="00996334" w:rsidP="00996334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 w:rsidRPr="00996334"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: 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5:00 </w:t>
      </w:r>
      <w:r w:rsidR="002A266E">
        <w:rPr>
          <w:rFonts w:ascii="Times New Roman" w:eastAsia="Times New Roman" w:hAnsi="Times New Roman"/>
          <w:i/>
          <w:color w:val="C00000"/>
          <w:sz w:val="36"/>
          <w:szCs w:val="36"/>
        </w:rPr>
        <w:t>p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m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– 7:00 pm </w:t>
      </w:r>
      <w:r>
        <w:rPr>
          <w:rFonts w:ascii="Times New Roman" w:eastAsia="Times New Roman" w:hAnsi="Times New Roman"/>
          <w:i/>
          <w:color w:val="7030A0"/>
          <w:sz w:val="36"/>
          <w:szCs w:val="36"/>
        </w:rPr>
        <w:t>&amp;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8:00 pm – 10:00 pm</w:t>
      </w:r>
    </w:p>
    <w:p w:rsidR="002A266E" w:rsidRDefault="00323D4C" w:rsidP="00996334">
      <w:pPr>
        <w:spacing w:line="480" w:lineRule="auto"/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</w:pPr>
      <w:r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Call </w:t>
      </w:r>
      <w:r w:rsidR="00240CA9">
        <w:rPr>
          <w:rFonts w:ascii="Times New Roman" w:eastAsia="Times New Roman" w:hAnsi="Times New Roman"/>
          <w:i/>
          <w:color w:val="C00000"/>
          <w:sz w:val="32"/>
          <w:szCs w:val="36"/>
        </w:rPr>
        <w:t>Ms. Uma Maheswari</w:t>
      </w:r>
      <w:r w:rsidR="00711D70">
        <w:rPr>
          <w:rFonts w:ascii="Times New Roman" w:eastAsia="Times New Roman" w:hAnsi="Times New Roman"/>
          <w:i/>
          <w:color w:val="C00000"/>
          <w:sz w:val="32"/>
          <w:szCs w:val="36"/>
        </w:rPr>
        <w:t xml:space="preserve"> </w:t>
      </w:r>
      <w:bookmarkStart w:id="0" w:name="_GoBack"/>
      <w:bookmarkEnd w:id="0"/>
      <w:r w:rsidR="00240CA9">
        <w:rPr>
          <w:rFonts w:ascii="Times New Roman" w:eastAsia="Times New Roman" w:hAnsi="Times New Roman"/>
          <w:i/>
          <w:color w:val="C00000"/>
          <w:sz w:val="32"/>
          <w:szCs w:val="36"/>
        </w:rPr>
        <w:t>@(9951992851)</w:t>
      </w:r>
      <w:r w:rsidR="002A266E" w:rsidRPr="00FF562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</w:t>
      </w:r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(</w:t>
      </w:r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or</w:t>
      </w:r>
      <w:r w:rsidR="00435597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)</w:t>
      </w:r>
    </w:p>
    <w:p w:rsidR="00285899" w:rsidRDefault="00323D4C" w:rsidP="00435597">
      <w:pPr>
        <w:spacing w:line="480" w:lineRule="auto"/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</w:pPr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Ms.</w:t>
      </w:r>
      <w:r w:rsidR="00240CA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</w:t>
      </w:r>
      <w:proofErr w:type="spellStart"/>
      <w:proofErr w:type="gramStart"/>
      <w:r w:rsidR="00240CA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Rajyalaxmi</w:t>
      </w:r>
      <w:proofErr w:type="spellEnd"/>
      <w:r w:rsidR="00240CA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@</w:t>
      </w:r>
      <w:proofErr w:type="gramEnd"/>
      <w:r w:rsidR="00240CA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 9912487620</w:t>
      </w:r>
    </w:p>
    <w:p w:rsidR="00435597" w:rsidRPr="00240CA9" w:rsidRDefault="00240CA9" w:rsidP="00240CA9">
      <w:pPr>
        <w:spacing w:line="480" w:lineRule="auto"/>
        <w:rPr>
          <w:i/>
          <w:sz w:val="42"/>
          <w:u w:val="single"/>
        </w:rPr>
      </w:pPr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Student-Coordinator: </w:t>
      </w:r>
      <w:proofErr w:type="spellStart"/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Mr.Rajkumar</w:t>
      </w:r>
      <w:proofErr w:type="spellEnd"/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>Bhukya</w:t>
      </w:r>
      <w:proofErr w:type="spellEnd"/>
      <w:r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 @ 9701652822</w:t>
      </w: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NAGARAJU.G</w:t>
      </w: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Co-convenor</w:t>
      </w:r>
    </w:p>
    <w:p w:rsidR="003C730E" w:rsidRPr="00285899" w:rsidRDefault="00285899" w:rsidP="00240CA9">
      <w:pPr>
        <w:jc w:val="right"/>
        <w:rPr>
          <w:i/>
          <w:sz w:val="30"/>
          <w:u w:val="single"/>
        </w:rPr>
      </w:pPr>
      <w:r w:rsidRPr="00285899">
        <w:rPr>
          <w:sz w:val="30"/>
        </w:rPr>
        <w:t>Trinayana – 2K17</w:t>
      </w:r>
    </w:p>
    <w:sectPr w:rsidR="003C730E" w:rsidRPr="00285899" w:rsidSect="00203D58">
      <w:pgSz w:w="12240" w:h="15840"/>
      <w:pgMar w:top="99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1CCA"/>
    <w:multiLevelType w:val="hybridMultilevel"/>
    <w:tmpl w:val="2C5A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14CE"/>
    <w:rsid w:val="000017A4"/>
    <w:rsid w:val="00005A43"/>
    <w:rsid w:val="001E35D5"/>
    <w:rsid w:val="001F7D8E"/>
    <w:rsid w:val="00202F05"/>
    <w:rsid w:val="00203D58"/>
    <w:rsid w:val="00240CA9"/>
    <w:rsid w:val="00276EF1"/>
    <w:rsid w:val="00285899"/>
    <w:rsid w:val="002A266E"/>
    <w:rsid w:val="00323D4C"/>
    <w:rsid w:val="003A1BE2"/>
    <w:rsid w:val="003C730E"/>
    <w:rsid w:val="00435597"/>
    <w:rsid w:val="004F4AD2"/>
    <w:rsid w:val="00711D70"/>
    <w:rsid w:val="007D3CC7"/>
    <w:rsid w:val="007E7510"/>
    <w:rsid w:val="00876719"/>
    <w:rsid w:val="00996334"/>
    <w:rsid w:val="00A4598F"/>
    <w:rsid w:val="00A96CF4"/>
    <w:rsid w:val="00C407F8"/>
    <w:rsid w:val="00D813A2"/>
    <w:rsid w:val="00EF14CE"/>
    <w:rsid w:val="00FF0329"/>
    <w:rsid w:val="00FF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CE4E"/>
  <w15:docId w15:val="{3F7CC4B3-7CD5-4A2F-90DB-F7316FE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C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73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3C73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table" w:customStyle="1" w:styleId="GridTable4-Accent61">
    <w:name w:val="Grid Table 4 - Accent 61"/>
    <w:basedOn w:val="TableNormal"/>
    <w:uiPriority w:val="49"/>
    <w:rsid w:val="003C73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17</cp:revision>
  <cp:lastPrinted>2017-02-13T13:20:00Z</cp:lastPrinted>
  <dcterms:created xsi:type="dcterms:W3CDTF">2017-02-03T16:58:00Z</dcterms:created>
  <dcterms:modified xsi:type="dcterms:W3CDTF">2017-02-13T15:57:00Z</dcterms:modified>
</cp:coreProperties>
</file>