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4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6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27" w:type="dxa"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6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LUNCH BREAK</w:t>
            </w:r>
          </w:p>
        </w:tc>
        <w:tc>
          <w:tcPr>
            <w:tcW w:w="26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  <w:vMerge w:val="restart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89" w:type="dxa"/>
            <w:vMerge w:val="restart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  <w:bookmarkStart w:id="0" w:name="_GoBack"/>
            <w:bookmarkEnd w:id="0"/>
          </w:p>
        </w:tc>
        <w:tc>
          <w:tcPr>
            <w:tcW w:w="58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53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694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24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3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Style w:val="6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953"/>
        <w:gridCol w:w="952"/>
        <w:gridCol w:w="815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56" w:type="dxa"/>
          </w:tcPr>
          <w:p>
            <w:pPr>
              <w:pStyle w:val="8"/>
              <w:spacing w:before="4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</w:p>
        </w:tc>
        <w:tc>
          <w:tcPr>
            <w:tcW w:w="1055" w:type="dxa"/>
          </w:tcPr>
          <w:p>
            <w:pPr>
              <w:pStyle w:val="8"/>
              <w:spacing w:before="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53" w:type="dxa"/>
          </w:tcPr>
          <w:p>
            <w:pPr>
              <w:pStyle w:val="8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2" w:type="dxa"/>
          </w:tcPr>
          <w:p>
            <w:pPr>
              <w:pStyle w:val="8"/>
              <w:spacing w:before="159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5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67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53" w:type="dxa"/>
          </w:tcPr>
          <w:p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Diffrential Equations and Vector Calculus</w:t>
            </w:r>
          </w:p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Balraj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Mrs. Shanti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Dr.J.Kashanna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A.Sreedhar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A.Sreedhar(C1,C2)V.Rajitha(C3)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53" w:type="dxa"/>
            <w:vAlign w:val="bottom"/>
          </w:tcPr>
          <w:p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2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>
            <w:pPr>
              <w:ind w:left="0" w:leftChars="0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Dr.J.Kashanna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(Mrs.V.Anusha)      (Mr.B.Bhavsingh)    (Mr.Shaik.Vaheed)      (Mrs.G.Srujana)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5391785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Associate Dean Engineering</w:t>
                            </w:r>
                          </w:p>
                          <w:p>
                            <w:r>
                              <w:t>Associate Dean Sciences</w:t>
                            </w:r>
                          </w:p>
                          <w:p>
                            <w:r>
                              <w:t>Associate Dean Humanities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Associate Dean Engineering</w:t>
                      </w:r>
                    </w:p>
                    <w:p>
                      <w:r>
                        <w:t>Associate Dean Sciences</w:t>
                      </w:r>
                    </w:p>
                    <w:p>
                      <w:r>
                        <w:t>Associate Dean Humanities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Faculty I/C,          Faculty I/C,          HOD/CIVIL         Associate Dean / Engineering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0"/>
    <w:rsid w:val="003D6A9B"/>
    <w:rsid w:val="00401A24"/>
    <w:rsid w:val="00451957"/>
    <w:rsid w:val="005E1750"/>
    <w:rsid w:val="0071157B"/>
    <w:rsid w:val="0073078D"/>
    <w:rsid w:val="00A16D03"/>
    <w:rsid w:val="00A31D89"/>
    <w:rsid w:val="00B3772E"/>
    <w:rsid w:val="00B56283"/>
    <w:rsid w:val="00C443DD"/>
    <w:rsid w:val="00EE4E7E"/>
    <w:rsid w:val="00FB5EE6"/>
    <w:rsid w:val="00FE7F2F"/>
    <w:rsid w:val="01134100"/>
    <w:rsid w:val="03654ECD"/>
    <w:rsid w:val="03D36187"/>
    <w:rsid w:val="073A7ECE"/>
    <w:rsid w:val="07D313C4"/>
    <w:rsid w:val="094D3C8A"/>
    <w:rsid w:val="09741C48"/>
    <w:rsid w:val="0AB96BC8"/>
    <w:rsid w:val="0C320EC4"/>
    <w:rsid w:val="0CBD0903"/>
    <w:rsid w:val="0EAF6971"/>
    <w:rsid w:val="11AB1DF7"/>
    <w:rsid w:val="12D80208"/>
    <w:rsid w:val="13806921"/>
    <w:rsid w:val="14AF5FF6"/>
    <w:rsid w:val="15737D36"/>
    <w:rsid w:val="16420E67"/>
    <w:rsid w:val="16A77809"/>
    <w:rsid w:val="183C101D"/>
    <w:rsid w:val="1AAA0E10"/>
    <w:rsid w:val="1AF777A4"/>
    <w:rsid w:val="1FC81641"/>
    <w:rsid w:val="1FEA49B2"/>
    <w:rsid w:val="20432070"/>
    <w:rsid w:val="21AE5066"/>
    <w:rsid w:val="25B368EF"/>
    <w:rsid w:val="27773153"/>
    <w:rsid w:val="28A721D0"/>
    <w:rsid w:val="291B5322"/>
    <w:rsid w:val="29E46358"/>
    <w:rsid w:val="2A3E72B6"/>
    <w:rsid w:val="2B453421"/>
    <w:rsid w:val="2BC50879"/>
    <w:rsid w:val="2D8963A0"/>
    <w:rsid w:val="2E756831"/>
    <w:rsid w:val="3021158F"/>
    <w:rsid w:val="31686032"/>
    <w:rsid w:val="321278F3"/>
    <w:rsid w:val="32BE4469"/>
    <w:rsid w:val="34C50EDF"/>
    <w:rsid w:val="35C31D1A"/>
    <w:rsid w:val="36E051C8"/>
    <w:rsid w:val="37EE5D3C"/>
    <w:rsid w:val="383C283D"/>
    <w:rsid w:val="3AE55D9D"/>
    <w:rsid w:val="3C5C225E"/>
    <w:rsid w:val="3F5B3E28"/>
    <w:rsid w:val="3FC5344F"/>
    <w:rsid w:val="4322347B"/>
    <w:rsid w:val="43802BBC"/>
    <w:rsid w:val="477E30AA"/>
    <w:rsid w:val="47D22DD7"/>
    <w:rsid w:val="48904B42"/>
    <w:rsid w:val="49111428"/>
    <w:rsid w:val="4AB64FC1"/>
    <w:rsid w:val="4B3802E0"/>
    <w:rsid w:val="4B7074ED"/>
    <w:rsid w:val="4B7D6C43"/>
    <w:rsid w:val="4BE7296C"/>
    <w:rsid w:val="4DBB39AB"/>
    <w:rsid w:val="4EAF36D9"/>
    <w:rsid w:val="4FEB1A58"/>
    <w:rsid w:val="504538BE"/>
    <w:rsid w:val="50E44507"/>
    <w:rsid w:val="52253DCF"/>
    <w:rsid w:val="524B0049"/>
    <w:rsid w:val="55851F8F"/>
    <w:rsid w:val="56911D34"/>
    <w:rsid w:val="577926D8"/>
    <w:rsid w:val="57E06CE0"/>
    <w:rsid w:val="58F53A09"/>
    <w:rsid w:val="5A473A88"/>
    <w:rsid w:val="5ABD5C6E"/>
    <w:rsid w:val="5B3D3840"/>
    <w:rsid w:val="5BB456A5"/>
    <w:rsid w:val="5BD10EDD"/>
    <w:rsid w:val="5C0A6BD5"/>
    <w:rsid w:val="5C5C0C60"/>
    <w:rsid w:val="5C734107"/>
    <w:rsid w:val="5D3770CA"/>
    <w:rsid w:val="60AB2DD1"/>
    <w:rsid w:val="647D6ECA"/>
    <w:rsid w:val="66636AC2"/>
    <w:rsid w:val="66AF456A"/>
    <w:rsid w:val="69022B83"/>
    <w:rsid w:val="694B38E4"/>
    <w:rsid w:val="6AE720CE"/>
    <w:rsid w:val="6B0E3408"/>
    <w:rsid w:val="6C0509FB"/>
    <w:rsid w:val="6D3F3A7D"/>
    <w:rsid w:val="6F6B7569"/>
    <w:rsid w:val="6FF020E7"/>
    <w:rsid w:val="70A74C5E"/>
    <w:rsid w:val="72F14FA9"/>
    <w:rsid w:val="748345ED"/>
    <w:rsid w:val="74CC09BA"/>
    <w:rsid w:val="75EA4381"/>
    <w:rsid w:val="76693A9D"/>
    <w:rsid w:val="76A867A4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1479</Characters>
  <Lines>12</Lines>
  <Paragraphs>3</Paragraphs>
  <TotalTime>53</TotalTime>
  <ScaleCrop>false</ScaleCrop>
  <LinksUpToDate>false</LinksUpToDate>
  <CharactersWithSpaces>1735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2023-06-05T04:31:04Z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